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00" w:rsidRDefault="00A45300">
      <w:pPr>
        <w:pStyle w:val="LO-normal1"/>
      </w:pPr>
      <w:bookmarkStart w:id="0" w:name="_heading=h.4d34og8" w:colFirst="0" w:colLast="0"/>
      <w:bookmarkEnd w:id="0"/>
    </w:p>
    <w:p w:rsidR="00A45300" w:rsidRDefault="00A45300">
      <w:pPr>
        <w:pStyle w:val="LO-normal1"/>
      </w:pPr>
    </w:p>
    <w:p w:rsidR="00A45300" w:rsidRDefault="00A45300">
      <w:pPr>
        <w:pStyle w:val="LO-normal1"/>
      </w:pPr>
    </w:p>
    <w:tbl>
      <w:tblPr>
        <w:tblW w:w="14220" w:type="dxa"/>
        <w:tblInd w:w="-223" w:type="dxa"/>
        <w:tblLayout w:type="fixed"/>
        <w:tblCellMar>
          <w:left w:w="10" w:type="dxa"/>
          <w:right w:w="10" w:type="dxa"/>
        </w:tblCellMar>
        <w:tblLook w:val="0000" w:firstRow="0" w:lastRow="0" w:firstColumn="0" w:lastColumn="0" w:noHBand="0" w:noVBand="0"/>
      </w:tblPr>
      <w:tblGrid>
        <w:gridCol w:w="14220"/>
      </w:tblGrid>
      <w:tr w:rsidR="00BB1120" w:rsidTr="00EF53E9">
        <w:trPr>
          <w:trHeight w:val="3000"/>
        </w:trPr>
        <w:tc>
          <w:tcPr>
            <w:tcW w:w="14220" w:type="dxa"/>
            <w:shd w:val="clear" w:color="auto" w:fill="auto"/>
            <w:tcMar>
              <w:top w:w="0" w:type="dxa"/>
              <w:left w:w="108" w:type="dxa"/>
              <w:bottom w:w="0" w:type="dxa"/>
              <w:right w:w="108" w:type="dxa"/>
            </w:tcMar>
            <w:vAlign w:val="center"/>
          </w:tcPr>
          <w:p w:rsidR="00BB1120" w:rsidRDefault="00BB1120" w:rsidP="00EF53E9">
            <w:pPr>
              <w:pStyle w:val="Standard"/>
              <w:jc w:val="center"/>
              <w:rPr>
                <w:color w:val="000000"/>
                <w:sz w:val="40"/>
                <w:szCs w:val="40"/>
              </w:rPr>
            </w:pPr>
            <w:r>
              <w:rPr>
                <w:color w:val="000000"/>
                <w:sz w:val="40"/>
                <w:szCs w:val="40"/>
              </w:rPr>
              <w:t>PROGRAMACIÓN DIDÁCTICA 1º  PRIMARIA</w:t>
            </w:r>
          </w:p>
          <w:p w:rsidR="00BB1120" w:rsidRDefault="00BB1120" w:rsidP="00EF53E9">
            <w:pPr>
              <w:pStyle w:val="Standard"/>
              <w:jc w:val="center"/>
              <w:rPr>
                <w:color w:val="000000"/>
                <w:sz w:val="40"/>
                <w:szCs w:val="40"/>
              </w:rPr>
            </w:pPr>
            <w:r>
              <w:rPr>
                <w:color w:val="000000"/>
                <w:sz w:val="40"/>
                <w:szCs w:val="40"/>
              </w:rPr>
              <w:t>CURSO 2022/2023</w:t>
            </w:r>
          </w:p>
        </w:tc>
      </w:tr>
      <w:tr w:rsidR="00BB1120" w:rsidTr="00EF53E9">
        <w:trPr>
          <w:trHeight w:val="360"/>
        </w:trPr>
        <w:tc>
          <w:tcPr>
            <w:tcW w:w="14220" w:type="dxa"/>
            <w:shd w:val="clear" w:color="auto" w:fill="auto"/>
            <w:tcMar>
              <w:top w:w="0" w:type="dxa"/>
              <w:left w:w="108" w:type="dxa"/>
              <w:bottom w:w="0" w:type="dxa"/>
              <w:right w:w="108" w:type="dxa"/>
            </w:tcMar>
            <w:vAlign w:val="center"/>
          </w:tcPr>
          <w:p w:rsidR="00BB1120" w:rsidRDefault="00BB1120" w:rsidP="00EF53E9">
            <w:pPr>
              <w:pStyle w:val="Standard"/>
              <w:jc w:val="center"/>
              <w:rPr>
                <w:color w:val="000000"/>
                <w:sz w:val="40"/>
                <w:szCs w:val="40"/>
              </w:rPr>
            </w:pPr>
          </w:p>
        </w:tc>
      </w:tr>
      <w:tr w:rsidR="00BB1120" w:rsidTr="00EF53E9">
        <w:trPr>
          <w:trHeight w:val="360"/>
        </w:trPr>
        <w:tc>
          <w:tcPr>
            <w:tcW w:w="14220" w:type="dxa"/>
            <w:shd w:val="clear" w:color="auto" w:fill="auto"/>
            <w:tcMar>
              <w:top w:w="0" w:type="dxa"/>
              <w:left w:w="108" w:type="dxa"/>
              <w:bottom w:w="0" w:type="dxa"/>
              <w:right w:w="108" w:type="dxa"/>
            </w:tcMar>
            <w:vAlign w:val="center"/>
          </w:tcPr>
          <w:p w:rsidR="00BB1120" w:rsidRDefault="00BB1120" w:rsidP="00EF53E9">
            <w:pPr>
              <w:pStyle w:val="Standard"/>
              <w:jc w:val="center"/>
              <w:rPr>
                <w:b/>
                <w:color w:val="000000"/>
                <w:sz w:val="40"/>
                <w:szCs w:val="40"/>
              </w:rPr>
            </w:pPr>
            <w:r>
              <w:rPr>
                <w:b/>
                <w:color w:val="000000"/>
                <w:sz w:val="40"/>
                <w:szCs w:val="40"/>
              </w:rPr>
              <w:t>C.E.I.P.S.O MIGUEL DE CERVANTES</w:t>
            </w:r>
          </w:p>
          <w:p w:rsidR="00BB1120" w:rsidRDefault="00BB1120" w:rsidP="00EF53E9">
            <w:pPr>
              <w:pStyle w:val="Standard"/>
              <w:jc w:val="center"/>
              <w:rPr>
                <w:color w:val="000000"/>
                <w:sz w:val="40"/>
                <w:szCs w:val="40"/>
              </w:rPr>
            </w:pPr>
          </w:p>
          <w:p w:rsidR="00BB1120" w:rsidRDefault="00BB1120" w:rsidP="00EF53E9">
            <w:pPr>
              <w:pStyle w:val="Standard"/>
              <w:jc w:val="center"/>
              <w:rPr>
                <w:rFonts w:ascii="Arial" w:eastAsia="Arial" w:hAnsi="Arial" w:cs="Arial"/>
                <w:color w:val="000000"/>
                <w:sz w:val="40"/>
                <w:szCs w:val="40"/>
              </w:rPr>
            </w:pPr>
            <w:r>
              <w:rPr>
                <w:rFonts w:ascii="Arial" w:eastAsia="Arial" w:hAnsi="Arial" w:cs="Arial"/>
                <w:color w:val="000000"/>
                <w:sz w:val="40"/>
                <w:szCs w:val="40"/>
              </w:rPr>
              <w:t xml:space="preserve">EDUCACIÓN ARTÍSTICA </w:t>
            </w:r>
          </w:p>
          <w:p w:rsidR="00BB1120" w:rsidRDefault="00BB1120" w:rsidP="00EF53E9">
            <w:pPr>
              <w:pStyle w:val="Standard"/>
              <w:jc w:val="center"/>
              <w:rPr>
                <w:rFonts w:ascii="Arial" w:eastAsia="Arial" w:hAnsi="Arial" w:cs="Arial"/>
                <w:color w:val="000000"/>
                <w:sz w:val="40"/>
                <w:szCs w:val="40"/>
              </w:rPr>
            </w:pPr>
            <w:r>
              <w:rPr>
                <w:rFonts w:ascii="Arial" w:eastAsia="Arial" w:hAnsi="Arial" w:cs="Arial"/>
                <w:color w:val="000000"/>
                <w:sz w:val="40"/>
                <w:szCs w:val="40"/>
              </w:rPr>
              <w:t>PLÁSTICA</w:t>
            </w:r>
          </w:p>
          <w:p w:rsidR="00BB1120" w:rsidRDefault="00BB1120" w:rsidP="00EF53E9">
            <w:pPr>
              <w:pStyle w:val="Standard"/>
              <w:jc w:val="center"/>
              <w:rPr>
                <w:color w:val="000000"/>
                <w:sz w:val="40"/>
                <w:szCs w:val="40"/>
              </w:rPr>
            </w:pPr>
          </w:p>
          <w:p w:rsidR="00BB1120" w:rsidRDefault="00BB1120" w:rsidP="00EF53E9">
            <w:pPr>
              <w:pStyle w:val="Standard"/>
            </w:pPr>
          </w:p>
        </w:tc>
      </w:tr>
    </w:tbl>
    <w:p w:rsidR="00A45300" w:rsidRDefault="00A45300">
      <w:pPr>
        <w:pStyle w:val="LO-normal1"/>
        <w:spacing w:before="190" w:after="240" w:line="600" w:lineRule="auto"/>
        <w:jc w:val="center"/>
        <w:rPr>
          <w:rFonts w:ascii="Arial" w:eastAsia="Arial" w:hAnsi="Arial" w:cs="Arial"/>
          <w:b/>
          <w:color w:val="000000"/>
          <w:sz w:val="44"/>
          <w:szCs w:val="44"/>
        </w:rPr>
      </w:pPr>
    </w:p>
    <w:p w:rsidR="00A45300" w:rsidRDefault="00A45300">
      <w:pPr>
        <w:pStyle w:val="LO-normal1"/>
      </w:pPr>
    </w:p>
    <w:p w:rsidR="00A45300" w:rsidRDefault="00A45300">
      <w:pPr>
        <w:pStyle w:val="LO-normal1"/>
      </w:pPr>
    </w:p>
    <w:p w:rsidR="00A45300" w:rsidRDefault="00A45300">
      <w:pPr>
        <w:pStyle w:val="LO-normal1"/>
      </w:pPr>
    </w:p>
    <w:p w:rsidR="00A45300" w:rsidRDefault="00A45300">
      <w:pPr>
        <w:pStyle w:val="LO-normal1"/>
      </w:pPr>
    </w:p>
    <w:p w:rsidR="00A45300" w:rsidRDefault="00A45300">
      <w:pPr>
        <w:pStyle w:val="LO-normal1"/>
      </w:pPr>
    </w:p>
    <w:p w:rsidR="00387698" w:rsidRDefault="00387698" w:rsidP="00387698">
      <w:pPr>
        <w:pStyle w:val="Textbody"/>
        <w:ind w:left="720" w:hanging="360"/>
        <w:jc w:val="center"/>
        <w:rPr>
          <w:rFonts w:ascii="Arial" w:eastAsia="Arial" w:hAnsi="Arial" w:cs="Arial"/>
          <w:b/>
          <w:color w:val="000000"/>
          <w:sz w:val="28"/>
        </w:rPr>
      </w:pPr>
      <w:r>
        <w:rPr>
          <w:rFonts w:ascii="Arial" w:eastAsia="Arial" w:hAnsi="Arial" w:cs="Arial"/>
          <w:b/>
          <w:color w:val="000000"/>
          <w:sz w:val="28"/>
        </w:rPr>
        <w:t>ÍNDICE</w:t>
      </w:r>
    </w:p>
    <w:p w:rsidR="00387698" w:rsidRDefault="00387698" w:rsidP="00387698">
      <w:pPr>
        <w:pStyle w:val="Textbody"/>
      </w:pPr>
    </w:p>
    <w:p w:rsidR="00387698" w:rsidRDefault="00387698" w:rsidP="00387698">
      <w:pPr>
        <w:pStyle w:val="Textbody"/>
        <w:spacing w:after="0" w:line="288" w:lineRule="auto"/>
        <w:ind w:left="2880"/>
      </w:pPr>
      <w:r>
        <w:rPr>
          <w:color w:val="000000"/>
        </w:rPr>
        <w:t>     </w:t>
      </w:r>
      <w:r>
        <w:rPr>
          <w:rFonts w:ascii="Arial" w:hAnsi="Arial"/>
          <w:color w:val="000000"/>
          <w:sz w:val="28"/>
        </w:rPr>
        <w:t>0. INTRODUCCIÓN</w:t>
      </w:r>
    </w:p>
    <w:p w:rsidR="00387698" w:rsidRDefault="00387698" w:rsidP="00387698">
      <w:pPr>
        <w:pStyle w:val="Textbody"/>
        <w:numPr>
          <w:ilvl w:val="0"/>
          <w:numId w:val="7"/>
        </w:numPr>
        <w:spacing w:after="0" w:line="288" w:lineRule="auto"/>
        <w:ind w:left="2880" w:firstLine="0"/>
        <w:rPr>
          <w:rFonts w:ascii="Arial" w:hAnsi="Arial"/>
          <w:color w:val="000000"/>
          <w:sz w:val="28"/>
        </w:rPr>
      </w:pPr>
      <w:r>
        <w:rPr>
          <w:rFonts w:ascii="Arial" w:hAnsi="Arial"/>
          <w:color w:val="000000"/>
          <w:sz w:val="28"/>
        </w:rPr>
        <w:t>EL CENTRO Y SU CONTEXTO</w:t>
      </w:r>
    </w:p>
    <w:p w:rsidR="00387698" w:rsidRDefault="00387698" w:rsidP="00387698">
      <w:pPr>
        <w:pStyle w:val="Textbody"/>
        <w:numPr>
          <w:ilvl w:val="0"/>
          <w:numId w:val="7"/>
        </w:numPr>
        <w:spacing w:after="0" w:line="288" w:lineRule="auto"/>
        <w:ind w:left="2880" w:firstLine="0"/>
        <w:rPr>
          <w:rFonts w:ascii="Arial" w:hAnsi="Arial"/>
          <w:color w:val="000000"/>
          <w:sz w:val="28"/>
        </w:rPr>
      </w:pPr>
      <w:r>
        <w:rPr>
          <w:rFonts w:ascii="Arial" w:hAnsi="Arial"/>
          <w:color w:val="000000"/>
          <w:sz w:val="28"/>
        </w:rPr>
        <w:t>OBJETIVOS GENERALES DE ETAPA</w:t>
      </w:r>
    </w:p>
    <w:p w:rsidR="00387698" w:rsidRDefault="00387698" w:rsidP="00387698">
      <w:pPr>
        <w:pStyle w:val="Textbody"/>
        <w:numPr>
          <w:ilvl w:val="0"/>
          <w:numId w:val="7"/>
        </w:numPr>
        <w:spacing w:after="0" w:line="288" w:lineRule="auto"/>
        <w:ind w:left="2880" w:firstLine="0"/>
        <w:rPr>
          <w:rFonts w:ascii="Arial" w:hAnsi="Arial"/>
          <w:color w:val="000000"/>
          <w:sz w:val="28"/>
        </w:rPr>
      </w:pPr>
      <w:r>
        <w:rPr>
          <w:rFonts w:ascii="Arial" w:hAnsi="Arial"/>
          <w:color w:val="000000"/>
          <w:sz w:val="28"/>
        </w:rPr>
        <w:t>COMPETENCIAS </w:t>
      </w:r>
    </w:p>
    <w:p w:rsidR="00387698" w:rsidRDefault="00387698" w:rsidP="00387698">
      <w:pPr>
        <w:pStyle w:val="Textbody"/>
        <w:numPr>
          <w:ilvl w:val="0"/>
          <w:numId w:val="7"/>
        </w:numPr>
        <w:spacing w:after="0" w:line="288" w:lineRule="auto"/>
        <w:ind w:left="2880" w:firstLine="0"/>
        <w:rPr>
          <w:rFonts w:ascii="Arial" w:hAnsi="Arial"/>
          <w:color w:val="000000"/>
          <w:sz w:val="28"/>
        </w:rPr>
      </w:pPr>
      <w:r>
        <w:rPr>
          <w:rFonts w:ascii="Arial" w:hAnsi="Arial"/>
          <w:color w:val="000000"/>
          <w:sz w:val="28"/>
        </w:rPr>
        <w:t>CONTEXTO CURRICULAR </w:t>
      </w:r>
    </w:p>
    <w:p w:rsidR="00387698" w:rsidRDefault="00387698" w:rsidP="00387698">
      <w:pPr>
        <w:pStyle w:val="Textbody"/>
        <w:numPr>
          <w:ilvl w:val="0"/>
          <w:numId w:val="7"/>
        </w:numPr>
        <w:spacing w:after="0" w:line="288" w:lineRule="auto"/>
        <w:ind w:left="2880" w:firstLine="0"/>
        <w:rPr>
          <w:rFonts w:ascii="Arial" w:hAnsi="Arial"/>
          <w:color w:val="000000"/>
          <w:sz w:val="28"/>
        </w:rPr>
      </w:pPr>
      <w:r>
        <w:rPr>
          <w:rFonts w:ascii="Arial" w:hAnsi="Arial"/>
          <w:color w:val="000000"/>
          <w:sz w:val="28"/>
        </w:rPr>
        <w:t>UNIDADES DIDÁCTICAS </w:t>
      </w:r>
    </w:p>
    <w:p w:rsidR="00387698" w:rsidRDefault="00387698" w:rsidP="00387698">
      <w:pPr>
        <w:pStyle w:val="Textbody"/>
        <w:numPr>
          <w:ilvl w:val="0"/>
          <w:numId w:val="7"/>
        </w:numPr>
        <w:spacing w:after="0" w:line="288" w:lineRule="auto"/>
        <w:ind w:left="2880" w:firstLine="0"/>
        <w:rPr>
          <w:rFonts w:ascii="Arial" w:hAnsi="Arial"/>
          <w:color w:val="000000"/>
          <w:sz w:val="28"/>
        </w:rPr>
      </w:pPr>
      <w:r>
        <w:rPr>
          <w:rFonts w:ascii="Arial" w:hAnsi="Arial"/>
          <w:color w:val="000000"/>
          <w:sz w:val="28"/>
        </w:rPr>
        <w:t>ESTRATEGIAS METODOLÓGICAS </w:t>
      </w:r>
    </w:p>
    <w:p w:rsidR="00387698" w:rsidRDefault="00387698" w:rsidP="00387698">
      <w:pPr>
        <w:pStyle w:val="Textbody"/>
        <w:numPr>
          <w:ilvl w:val="0"/>
          <w:numId w:val="8"/>
        </w:numPr>
        <w:spacing w:after="0" w:line="288" w:lineRule="auto"/>
        <w:ind w:left="3600" w:firstLine="0"/>
      </w:pPr>
      <w:r>
        <w:rPr>
          <w:color w:val="000000"/>
        </w:rPr>
        <w:t> </w:t>
      </w:r>
      <w:r>
        <w:rPr>
          <w:rFonts w:ascii="Arial" w:hAnsi="Arial"/>
          <w:color w:val="000000"/>
          <w:sz w:val="28"/>
        </w:rPr>
        <w:t>PRINCIPIOS METODOLÓGICOS </w:t>
      </w:r>
    </w:p>
    <w:p w:rsidR="00387698" w:rsidRDefault="00387698" w:rsidP="00387698">
      <w:pPr>
        <w:pStyle w:val="Textbody"/>
        <w:numPr>
          <w:ilvl w:val="0"/>
          <w:numId w:val="8"/>
        </w:numPr>
        <w:spacing w:after="0" w:line="288" w:lineRule="auto"/>
        <w:ind w:left="3600" w:firstLine="0"/>
        <w:rPr>
          <w:rFonts w:ascii="Arial" w:hAnsi="Arial"/>
          <w:color w:val="000000"/>
          <w:sz w:val="28"/>
        </w:rPr>
      </w:pPr>
      <w:r>
        <w:rPr>
          <w:rFonts w:ascii="Arial" w:hAnsi="Arial"/>
          <w:color w:val="000000"/>
          <w:sz w:val="28"/>
        </w:rPr>
        <w:t>COMUNIDADES DE APRENDIZAJE</w:t>
      </w:r>
    </w:p>
    <w:p w:rsidR="00387698" w:rsidRDefault="00387698" w:rsidP="00387698">
      <w:pPr>
        <w:pStyle w:val="Textbody"/>
        <w:numPr>
          <w:ilvl w:val="0"/>
          <w:numId w:val="9"/>
        </w:numPr>
        <w:spacing w:after="0" w:line="288" w:lineRule="auto"/>
        <w:ind w:left="2880" w:firstLine="0"/>
        <w:rPr>
          <w:rFonts w:ascii="Arial" w:hAnsi="Arial"/>
          <w:color w:val="000000"/>
          <w:sz w:val="28"/>
        </w:rPr>
      </w:pPr>
      <w:r>
        <w:rPr>
          <w:rFonts w:ascii="Arial" w:hAnsi="Arial"/>
          <w:color w:val="000000"/>
          <w:sz w:val="28"/>
        </w:rPr>
        <w:t>EVALUACIÓN </w:t>
      </w:r>
    </w:p>
    <w:p w:rsidR="00387698" w:rsidRDefault="00387698" w:rsidP="00387698">
      <w:pPr>
        <w:pStyle w:val="Textbody"/>
        <w:numPr>
          <w:ilvl w:val="0"/>
          <w:numId w:val="10"/>
        </w:numPr>
        <w:spacing w:after="0" w:line="288" w:lineRule="auto"/>
        <w:ind w:left="3600" w:firstLine="0"/>
        <w:rPr>
          <w:rFonts w:ascii="Arial" w:hAnsi="Arial"/>
          <w:color w:val="000000"/>
          <w:sz w:val="28"/>
        </w:rPr>
      </w:pPr>
      <w:r>
        <w:rPr>
          <w:rFonts w:ascii="Arial" w:hAnsi="Arial"/>
          <w:color w:val="000000"/>
          <w:sz w:val="28"/>
        </w:rPr>
        <w:t>CRITERIOS CALIFICACIÓN </w:t>
      </w:r>
    </w:p>
    <w:p w:rsidR="00387698" w:rsidRDefault="00387698" w:rsidP="00387698">
      <w:pPr>
        <w:pStyle w:val="Textbody"/>
        <w:numPr>
          <w:ilvl w:val="0"/>
          <w:numId w:val="10"/>
        </w:numPr>
        <w:spacing w:after="0" w:line="288" w:lineRule="auto"/>
        <w:ind w:left="3600" w:firstLine="0"/>
        <w:rPr>
          <w:rFonts w:ascii="Arial" w:hAnsi="Arial"/>
          <w:color w:val="000000"/>
          <w:sz w:val="28"/>
        </w:rPr>
      </w:pPr>
      <w:r>
        <w:rPr>
          <w:rFonts w:ascii="Arial" w:hAnsi="Arial"/>
          <w:color w:val="000000"/>
          <w:sz w:val="28"/>
        </w:rPr>
        <w:t>MEDIDAS DE APOYO Y REFUERZO </w:t>
      </w:r>
    </w:p>
    <w:p w:rsidR="00387698" w:rsidRDefault="00387698" w:rsidP="00387698">
      <w:pPr>
        <w:pStyle w:val="Textbody"/>
        <w:numPr>
          <w:ilvl w:val="0"/>
          <w:numId w:val="10"/>
        </w:numPr>
        <w:spacing w:after="0" w:line="288" w:lineRule="auto"/>
        <w:ind w:left="3600" w:firstLine="0"/>
        <w:rPr>
          <w:rFonts w:ascii="Arial" w:hAnsi="Arial"/>
          <w:color w:val="000000"/>
          <w:sz w:val="28"/>
        </w:rPr>
      </w:pPr>
      <w:r>
        <w:rPr>
          <w:rFonts w:ascii="Arial" w:hAnsi="Arial"/>
          <w:color w:val="000000"/>
          <w:sz w:val="28"/>
        </w:rPr>
        <w:t>EVALUACIÓN DE LA PRÁCTICA DOCENTE</w:t>
      </w:r>
    </w:p>
    <w:p w:rsidR="00387698" w:rsidRDefault="00387698" w:rsidP="00387698">
      <w:pPr>
        <w:pStyle w:val="Textbody"/>
        <w:numPr>
          <w:ilvl w:val="0"/>
          <w:numId w:val="11"/>
        </w:numPr>
        <w:spacing w:after="0" w:line="288" w:lineRule="auto"/>
        <w:ind w:left="2880" w:firstLine="0"/>
      </w:pPr>
      <w:r>
        <w:rPr>
          <w:color w:val="000000"/>
        </w:rPr>
        <w:t> </w:t>
      </w:r>
      <w:r>
        <w:rPr>
          <w:rFonts w:ascii="Arial" w:hAnsi="Arial"/>
          <w:color w:val="000000"/>
          <w:sz w:val="28"/>
        </w:rPr>
        <w:t>ATENCIÓN A LA DIVERSIDAD</w:t>
      </w:r>
    </w:p>
    <w:p w:rsidR="00A45300" w:rsidRDefault="00A45300">
      <w:pPr>
        <w:pStyle w:val="LO-normal1"/>
      </w:pPr>
    </w:p>
    <w:p w:rsidR="00A45300" w:rsidRDefault="00A45300">
      <w:pPr>
        <w:pStyle w:val="LO-normal1"/>
      </w:pPr>
    </w:p>
    <w:p w:rsidR="00A45300" w:rsidRDefault="00A45300">
      <w:pPr>
        <w:pStyle w:val="LO-normal1"/>
      </w:pPr>
    </w:p>
    <w:p w:rsidR="00A45300" w:rsidRDefault="00A45300">
      <w:pPr>
        <w:pStyle w:val="LO-normal1"/>
      </w:pPr>
    </w:p>
    <w:p w:rsidR="00A45300" w:rsidRDefault="00A45300">
      <w:pPr>
        <w:pStyle w:val="LO-normal1"/>
      </w:pPr>
    </w:p>
    <w:p w:rsidR="00A45300" w:rsidRDefault="00A45300">
      <w:pPr>
        <w:pStyle w:val="LO-normal1"/>
      </w:pPr>
    </w:p>
    <w:p w:rsidR="00387698" w:rsidRDefault="00387698" w:rsidP="00387698">
      <w:pPr>
        <w:pStyle w:val="Textbody"/>
        <w:spacing w:after="200" w:line="276" w:lineRule="auto"/>
        <w:ind w:left="708" w:right="847"/>
        <w:jc w:val="both"/>
      </w:pPr>
      <w:r>
        <w:rPr>
          <w:rFonts w:ascii="Arial" w:eastAsia="Arial" w:hAnsi="Arial" w:cs="Arial"/>
          <w:color w:val="000000"/>
          <w:sz w:val="20"/>
          <w:szCs w:val="20"/>
        </w:rPr>
        <w:t> </w:t>
      </w:r>
      <w:r>
        <w:rPr>
          <w:rFonts w:ascii="Arial" w:eastAsia="Arial" w:hAnsi="Arial" w:cs="Arial"/>
          <w:b/>
          <w:color w:val="000000"/>
          <w:szCs w:val="20"/>
        </w:rPr>
        <w:t>0. INTRODUCCIÓN</w:t>
      </w:r>
    </w:p>
    <w:p w:rsidR="00387698" w:rsidRDefault="00387698" w:rsidP="00387698">
      <w:pPr>
        <w:pStyle w:val="Textbody"/>
      </w:pPr>
    </w:p>
    <w:p w:rsidR="00387698" w:rsidRDefault="00387698" w:rsidP="00387698">
      <w:pPr>
        <w:pStyle w:val="Textbody"/>
        <w:spacing w:after="200" w:line="326" w:lineRule="auto"/>
        <w:ind w:left="708" w:right="847" w:firstLine="720"/>
        <w:jc w:val="both"/>
        <w:rPr>
          <w:rFonts w:ascii="Arial" w:hAnsi="Arial"/>
          <w:color w:val="000000"/>
          <w:sz w:val="20"/>
        </w:rPr>
      </w:pPr>
      <w:r>
        <w:rPr>
          <w:rFonts w:ascii="Arial" w:hAnsi="Arial"/>
          <w:color w:val="000000"/>
          <w:sz w:val="20"/>
        </w:rPr>
        <w:t>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2022-2023. </w:t>
      </w:r>
    </w:p>
    <w:p w:rsidR="00387698" w:rsidRDefault="00387698" w:rsidP="00387698">
      <w:pPr>
        <w:pStyle w:val="Textbody"/>
        <w:spacing w:after="200" w:line="326" w:lineRule="auto"/>
        <w:ind w:left="708" w:right="847" w:firstLine="720"/>
        <w:jc w:val="both"/>
        <w:rPr>
          <w:rFonts w:ascii="Arial" w:hAnsi="Arial"/>
          <w:color w:val="000000"/>
          <w:sz w:val="20"/>
        </w:rPr>
      </w:pPr>
      <w:r>
        <w:rPr>
          <w:rFonts w:ascii="Arial" w:hAnsi="Arial"/>
          <w:color w:val="000000"/>
          <w:sz w:val="20"/>
        </w:rPr>
        <w:t>Todo ello se concreta de acuerdo con el marco legal establecido:</w:t>
      </w:r>
    </w:p>
    <w:p w:rsidR="00387698" w:rsidRDefault="00387698" w:rsidP="00387698">
      <w:pPr>
        <w:pStyle w:val="Textbody"/>
        <w:spacing w:after="200" w:line="326" w:lineRule="auto"/>
        <w:ind w:left="708" w:right="847" w:firstLine="720"/>
        <w:jc w:val="both"/>
        <w:rPr>
          <w:rFonts w:ascii="Arial" w:hAnsi="Arial"/>
          <w:color w:val="000000"/>
          <w:sz w:val="20"/>
        </w:rPr>
      </w:pPr>
      <w:r>
        <w:rPr>
          <w:rFonts w:ascii="Arial" w:hAnsi="Arial"/>
          <w:color w:val="000000"/>
          <w:sz w:val="20"/>
        </w:rPr>
        <w:lastRenderedPageBreak/>
        <w:t>-Real Decreto 126 /2014, de 28 de febrero, por el que se establece el currículo básico de la Educación Primaria</w:t>
      </w:r>
    </w:p>
    <w:p w:rsidR="00387698" w:rsidRDefault="00387698" w:rsidP="00387698">
      <w:pPr>
        <w:pStyle w:val="Textbody"/>
        <w:spacing w:after="200" w:line="326" w:lineRule="auto"/>
        <w:ind w:left="708" w:right="847" w:firstLine="720"/>
        <w:jc w:val="both"/>
        <w:rPr>
          <w:rFonts w:ascii="Arial" w:hAnsi="Arial"/>
          <w:color w:val="000000"/>
          <w:sz w:val="20"/>
        </w:rPr>
      </w:pPr>
      <w:r>
        <w:rPr>
          <w:rFonts w:ascii="Arial" w:hAnsi="Arial"/>
          <w:color w:val="000000"/>
          <w:sz w:val="20"/>
        </w:rPr>
        <w:t>-Decreto 89/2014, de 24 de julio, del Consejo de Gobierno, por el que se establece para la Comunidad de Madrid el currículo de la Educación Primaria</w:t>
      </w:r>
    </w:p>
    <w:p w:rsidR="00387698" w:rsidRDefault="00387698" w:rsidP="00387698">
      <w:pPr>
        <w:pStyle w:val="Textbody"/>
        <w:spacing w:after="200" w:line="326" w:lineRule="auto"/>
        <w:ind w:left="708" w:right="847" w:firstLine="720"/>
        <w:jc w:val="both"/>
        <w:rPr>
          <w:rFonts w:ascii="Arial" w:hAnsi="Arial"/>
          <w:color w:val="000000"/>
          <w:sz w:val="20"/>
          <w:u w:val="single"/>
        </w:rPr>
      </w:pPr>
      <w:r>
        <w:rPr>
          <w:rFonts w:ascii="Arial" w:hAnsi="Arial"/>
          <w:color w:val="000000"/>
          <w:sz w:val="20"/>
          <w:u w:val="single"/>
        </w:rPr>
        <w:t>2. EL CENTRO Y SU CONTEXTO  </w:t>
      </w:r>
    </w:p>
    <w:p w:rsidR="00387698" w:rsidRDefault="00387698" w:rsidP="00387698">
      <w:pPr>
        <w:pStyle w:val="Textbody"/>
        <w:spacing w:after="9" w:line="314" w:lineRule="auto"/>
        <w:ind w:left="900" w:firstLine="708"/>
        <w:jc w:val="both"/>
      </w:pPr>
      <w:r>
        <w:rPr>
          <w:rFonts w:ascii="Arial" w:hAnsi="Arial"/>
          <w:b/>
          <w:color w:val="000000"/>
          <w:sz w:val="20"/>
        </w:rPr>
        <w:t xml:space="preserve">a) Características del entorno </w:t>
      </w:r>
      <w:r>
        <w:rPr>
          <w:color w:val="000000"/>
        </w:rPr>
        <w:t> </w:t>
      </w:r>
    </w:p>
    <w:p w:rsidR="00387698" w:rsidRDefault="00387698" w:rsidP="00387698">
      <w:pPr>
        <w:pStyle w:val="Textbody"/>
        <w:spacing w:after="19" w:line="304" w:lineRule="auto"/>
        <w:ind w:left="180"/>
        <w:rPr>
          <w:color w:val="000000"/>
        </w:rPr>
      </w:pPr>
      <w:r>
        <w:rPr>
          <w:color w:val="000000"/>
        </w:rPr>
        <w:t> </w:t>
      </w:r>
    </w:p>
    <w:p w:rsidR="00387698" w:rsidRDefault="00387698" w:rsidP="00387698">
      <w:pPr>
        <w:pStyle w:val="Textbody"/>
        <w:spacing w:after="28" w:line="300" w:lineRule="auto"/>
        <w:ind w:left="180" w:firstLine="720"/>
        <w:jc w:val="both"/>
        <w:rPr>
          <w:rFonts w:ascii="Arial" w:hAnsi="Arial"/>
          <w:color w:val="000000"/>
          <w:sz w:val="20"/>
        </w:rPr>
      </w:pPr>
      <w:r>
        <w:rPr>
          <w:rFonts w:ascii="Arial" w:hAnsi="Arial"/>
          <w:color w:val="000000"/>
          <w:sz w:val="20"/>
        </w:rPr>
        <w:t>El CEIPSO Miguel de Cervantes se encuentra en el corazón de Alcorcón. La población ha crecido exponencialmente desde mediados del siglo XX hasta la actualidad. La población de la localidad la conforman un crisol de culturas. Durante el último tramo del pasado siglo, el perfil de la población se vio modificado por los migrantes del norte de África, Europa Central y los países del cono sur del continente americano. El centro se ubica más concretamente en la prolongación y modernización del casco antiguo, el barrio situado junto a la estación de Alcorcón Central, junto al conjunto de viviendas de carácter social que tiene el Ayuntamiento en esta zona y que sirvió para realojar a familias sin recursos.</w:t>
      </w:r>
    </w:p>
    <w:p w:rsidR="00387698" w:rsidRDefault="00387698" w:rsidP="00387698">
      <w:pPr>
        <w:pStyle w:val="Textbody"/>
        <w:spacing w:after="9" w:line="314" w:lineRule="auto"/>
        <w:ind w:left="708" w:firstLine="708"/>
        <w:jc w:val="both"/>
        <w:rPr>
          <w:rFonts w:ascii="Arial" w:hAnsi="Arial"/>
          <w:b/>
          <w:color w:val="000000"/>
          <w:sz w:val="20"/>
        </w:rPr>
      </w:pPr>
      <w:r>
        <w:rPr>
          <w:rFonts w:ascii="Arial" w:hAnsi="Arial"/>
          <w:b/>
          <w:color w:val="000000"/>
          <w:sz w:val="20"/>
        </w:rPr>
        <w:t>b) Características del Centro </w:t>
      </w:r>
    </w:p>
    <w:p w:rsidR="00387698" w:rsidRDefault="00387698" w:rsidP="00387698">
      <w:pPr>
        <w:pStyle w:val="Textbody"/>
        <w:spacing w:after="17" w:line="304" w:lineRule="auto"/>
        <w:rPr>
          <w:color w:val="000000"/>
        </w:rPr>
      </w:pPr>
      <w:r>
        <w:rPr>
          <w:color w:val="000000"/>
        </w:rPr>
        <w:t> </w:t>
      </w:r>
    </w:p>
    <w:p w:rsidR="00387698" w:rsidRDefault="00387698" w:rsidP="00387698">
      <w:pPr>
        <w:pStyle w:val="Textbody"/>
        <w:spacing w:after="28" w:line="300" w:lineRule="auto"/>
        <w:ind w:firstLine="720"/>
        <w:jc w:val="both"/>
        <w:rPr>
          <w:rFonts w:ascii="Arial" w:hAnsi="Arial"/>
          <w:color w:val="000000"/>
          <w:sz w:val="20"/>
        </w:rPr>
      </w:pPr>
      <w:r>
        <w:rPr>
          <w:rFonts w:ascii="Arial" w:hAnsi="Arial"/>
          <w:color w:val="000000"/>
          <w:sz w:val="20"/>
        </w:rPr>
        <w:t>Su creación durante el curso 1982/1983 da respuesta a las necesidades de escolarización de comienzos de la década. Empezó siendo un centro de Educación Infantil y Primaria de línea 3 (con 700 alumnos matriculados) y en la actualidad se ha transformado en un Centro integrado de Infantil, Primaria y Secundaria o CEIPSO con 340 alumn@s.  El contexto socio-ecónomico y cultural de las familias se sitúa muy por debajo de la media: familias con escasos recursos y nivel sociocultural muy bajo.. </w:t>
      </w:r>
    </w:p>
    <w:p w:rsidR="00387698" w:rsidRDefault="00387698" w:rsidP="00387698">
      <w:pPr>
        <w:pStyle w:val="Textbody"/>
        <w:spacing w:after="28" w:line="300" w:lineRule="auto"/>
        <w:ind w:left="180" w:firstLine="720"/>
        <w:jc w:val="both"/>
      </w:pPr>
      <w:r>
        <w:rPr>
          <w:color w:val="000000"/>
        </w:rPr>
        <w:t>      </w:t>
      </w:r>
      <w:r>
        <w:rPr>
          <w:rFonts w:ascii="Arial" w:hAnsi="Arial"/>
          <w:b/>
          <w:color w:val="000000"/>
          <w:sz w:val="20"/>
        </w:rPr>
        <w:t>c) Carácterísticas del aula</w:t>
      </w:r>
    </w:p>
    <w:p w:rsidR="00387698" w:rsidRDefault="00387698" w:rsidP="00387698">
      <w:pPr>
        <w:pStyle w:val="Textbody"/>
      </w:pPr>
    </w:p>
    <w:p w:rsidR="00387698" w:rsidRDefault="00387698" w:rsidP="00387698">
      <w:pPr>
        <w:pStyle w:val="Textbody"/>
        <w:spacing w:after="200" w:line="326" w:lineRule="auto"/>
        <w:ind w:left="708" w:right="847" w:firstLine="720"/>
        <w:jc w:val="both"/>
        <w:rPr>
          <w:rFonts w:ascii="Arial" w:hAnsi="Arial"/>
          <w:color w:val="000000"/>
          <w:sz w:val="20"/>
        </w:rPr>
      </w:pPr>
      <w:r>
        <w:rPr>
          <w:rFonts w:ascii="Arial" w:hAnsi="Arial"/>
          <w:color w:val="000000"/>
          <w:sz w:val="20"/>
        </w:rPr>
        <w:t>Esta programación está diseñada para el primer curso de primaria del CEIPSO Miguel del Cervantes, situado en la localidad madrileña de Alcorcón. </w:t>
      </w:r>
    </w:p>
    <w:p w:rsidR="00387698" w:rsidRDefault="00387698" w:rsidP="00387698">
      <w:pPr>
        <w:pStyle w:val="Textbody"/>
        <w:spacing w:after="200" w:line="326" w:lineRule="auto"/>
        <w:ind w:left="708" w:right="847" w:firstLine="720"/>
        <w:jc w:val="both"/>
        <w:rPr>
          <w:rFonts w:ascii="Arial" w:hAnsi="Arial"/>
          <w:color w:val="000000"/>
          <w:sz w:val="20"/>
        </w:rPr>
      </w:pPr>
      <w:r>
        <w:rPr>
          <w:rFonts w:ascii="Arial" w:hAnsi="Arial"/>
          <w:color w:val="000000"/>
          <w:sz w:val="20"/>
        </w:rPr>
        <w:t>Se trata de un total de 19 alumnos y alumnos, la gran mayoría procedentes del propio centro, de la etapa de educación Infantil, y cuatro alumnas de nueva incorporación. Poseen un buen nivel académico  para comenzar la primaria, a excepción de algún alumno  considerado absentista en la etapa anterior y  para los que se diseña así mismo un plan estratégico con el objetivo de fomentar su asistencia al centro escolar. En el momento actual no hay alumnos con necesidades educativas de apoyo educativo, aunque sí hay abierto un protocolo de derivación al servicio de orientación de una de las alumnas. </w:t>
      </w:r>
    </w:p>
    <w:p w:rsidR="00387698" w:rsidRDefault="00387698" w:rsidP="00387698">
      <w:pPr>
        <w:pStyle w:val="Textbody"/>
        <w:spacing w:after="200" w:line="326" w:lineRule="auto"/>
        <w:ind w:left="708" w:right="847" w:firstLine="720"/>
        <w:jc w:val="both"/>
        <w:rPr>
          <w:rFonts w:ascii="Arial" w:hAnsi="Arial"/>
          <w:color w:val="000000"/>
          <w:sz w:val="20"/>
        </w:rPr>
      </w:pPr>
      <w:r>
        <w:rPr>
          <w:rFonts w:ascii="Arial" w:hAnsi="Arial"/>
          <w:color w:val="000000"/>
          <w:sz w:val="20"/>
        </w:rPr>
        <w:t>Desde el inicio de curso se establece comunicación fluida con las familias para su participación en las situaciones de enseñanza aprendizaje y su implicación en las comunidades de aprendizaje ( formando parte de grupos interactivos en el aula entre otras actividades ).</w:t>
      </w:r>
    </w:p>
    <w:p w:rsidR="00387698" w:rsidRDefault="00387698" w:rsidP="00387698">
      <w:pPr>
        <w:pStyle w:val="Textbody"/>
      </w:pPr>
      <w:r>
        <w:br/>
      </w:r>
    </w:p>
    <w:p w:rsidR="00387698" w:rsidRDefault="00387698" w:rsidP="00387698">
      <w:pPr>
        <w:pStyle w:val="Standard"/>
        <w:ind w:left="708" w:right="847" w:firstLine="720"/>
        <w:jc w:val="both"/>
        <w:rPr>
          <w:rFonts w:ascii="Arial" w:eastAsia="Arial" w:hAnsi="Arial" w:cs="Arial"/>
          <w:sz w:val="20"/>
          <w:szCs w:val="20"/>
        </w:rPr>
      </w:pPr>
    </w:p>
    <w:p w:rsidR="00387698" w:rsidRDefault="00387698" w:rsidP="00387698">
      <w:pPr>
        <w:pStyle w:val="Standard"/>
        <w:spacing w:before="120"/>
        <w:ind w:left="708" w:right="847" w:firstLine="720"/>
        <w:jc w:val="both"/>
        <w:rPr>
          <w:rFonts w:ascii="Arial" w:eastAsia="Arial" w:hAnsi="Arial" w:cs="Arial"/>
          <w:color w:val="000000"/>
          <w:sz w:val="20"/>
          <w:szCs w:val="20"/>
        </w:rPr>
      </w:pPr>
      <w:r>
        <w:rPr>
          <w:rFonts w:ascii="Arial" w:eastAsia="Arial" w:hAnsi="Arial" w:cs="Arial"/>
          <w:color w:val="000000"/>
          <w:sz w:val="20"/>
          <w:szCs w:val="20"/>
        </w:rPr>
        <w:t>.</w:t>
      </w:r>
    </w:p>
    <w:p w:rsidR="00387698" w:rsidRDefault="00387698" w:rsidP="00387698">
      <w:pPr>
        <w:pStyle w:val="Standard"/>
        <w:ind w:left="708" w:right="847" w:firstLine="720"/>
        <w:rPr>
          <w:rFonts w:ascii="Arial" w:eastAsia="Arial" w:hAnsi="Arial" w:cs="Arial"/>
          <w:b/>
          <w:color w:val="000000"/>
          <w:sz w:val="20"/>
          <w:szCs w:val="20"/>
          <w:u w:val="single"/>
        </w:rPr>
      </w:pPr>
      <w:r>
        <w:rPr>
          <w:rFonts w:ascii="Arial" w:eastAsia="Arial" w:hAnsi="Arial" w:cs="Arial"/>
          <w:b/>
          <w:color w:val="000000"/>
          <w:sz w:val="20"/>
          <w:szCs w:val="20"/>
          <w:u w:val="single"/>
        </w:rPr>
        <w:t>OBJETIVOS GENERALES DE ETAPA</w:t>
      </w:r>
    </w:p>
    <w:p w:rsidR="00387698" w:rsidRDefault="00387698" w:rsidP="00387698">
      <w:pPr>
        <w:pStyle w:val="Standard"/>
        <w:ind w:left="708" w:right="847" w:firstLine="720"/>
        <w:rPr>
          <w:rFonts w:ascii="Arial" w:eastAsia="Arial" w:hAnsi="Arial" w:cs="Arial"/>
          <w:b/>
          <w:color w:val="000000"/>
          <w:sz w:val="20"/>
          <w:szCs w:val="20"/>
          <w:u w:val="single"/>
        </w:rPr>
      </w:pPr>
    </w:p>
    <w:p w:rsidR="00387698" w:rsidRDefault="00387698" w:rsidP="00387698">
      <w:pPr>
        <w:pStyle w:val="Standard"/>
        <w:spacing w:after="120" w:line="320" w:lineRule="exact"/>
        <w:rPr>
          <w:rFonts w:ascii="Bookman Old Style" w:hAnsi="Bookman Old Style"/>
          <w:sz w:val="21"/>
          <w:szCs w:val="21"/>
        </w:rPr>
      </w:pPr>
      <w:r>
        <w:rPr>
          <w:rFonts w:ascii="Bookman Old Style" w:hAnsi="Bookman Old Style"/>
          <w:sz w:val="21"/>
          <w:szCs w:val="21"/>
        </w:rPr>
        <w:lastRenderedPageBreak/>
        <w:tab/>
        <w:t xml:space="preserve">a) Conocer y apreciar los valores y las normas de convivencia, aprender a obrar poniéndose en el lugar del otro, prepararse para el ejercicio activo de </w:t>
      </w:r>
      <w:r>
        <w:rPr>
          <w:rFonts w:ascii="Bookman Old Style" w:hAnsi="Bookman Old Style"/>
          <w:sz w:val="21"/>
          <w:szCs w:val="21"/>
        </w:rPr>
        <w:tab/>
        <w:t>la ciudadanía y respetar los derechos humanos, así como su participación en una sociedad democrática.</w:t>
      </w:r>
    </w:p>
    <w:p w:rsidR="00387698" w:rsidRDefault="00387698" w:rsidP="00387698">
      <w:pPr>
        <w:pStyle w:val="Standard"/>
        <w:spacing w:after="120" w:line="320" w:lineRule="exact"/>
        <w:rPr>
          <w:rFonts w:ascii="Bookman Old Style" w:hAnsi="Bookman Old Style"/>
          <w:sz w:val="21"/>
          <w:szCs w:val="21"/>
        </w:rPr>
      </w:pPr>
      <w:r>
        <w:rPr>
          <w:rFonts w:ascii="Bookman Old Style" w:hAnsi="Bookman Old Style"/>
          <w:sz w:val="21"/>
          <w:szCs w:val="21"/>
        </w:rPr>
        <w:tab/>
        <w:t xml:space="preserve">b) Desarrollar hábitos de trabajo individual y de equipo, de esfuerzo y de responsabilidad en el estudio, así como actitudes de confianza en sí mismo, </w:t>
      </w:r>
      <w:r>
        <w:rPr>
          <w:rFonts w:ascii="Bookman Old Style" w:hAnsi="Bookman Old Style"/>
          <w:sz w:val="21"/>
          <w:szCs w:val="21"/>
        </w:rPr>
        <w:tab/>
        <w:t>sentido crítico, iniciativa personal, curiosidad, interés y creatividad en el aprendizaje, y espíritu emprendedor.</w:t>
      </w:r>
    </w:p>
    <w:p w:rsidR="00387698" w:rsidRDefault="00387698" w:rsidP="00387698">
      <w:pPr>
        <w:pStyle w:val="Standard"/>
        <w:spacing w:after="120" w:line="320" w:lineRule="exact"/>
        <w:rPr>
          <w:rFonts w:ascii="Bookman Old Style" w:hAnsi="Bookman Old Style"/>
          <w:sz w:val="21"/>
          <w:szCs w:val="21"/>
        </w:rPr>
      </w:pPr>
      <w:r>
        <w:rPr>
          <w:rFonts w:ascii="Bookman Old Style" w:hAnsi="Bookman Old Style"/>
          <w:sz w:val="21"/>
          <w:szCs w:val="21"/>
        </w:rPr>
        <w:tab/>
        <w:t xml:space="preserve">c) Adquirir habilidades para la resolución pacífica de conflictos y la prevención de la violencia, que les permitan desenvolverse con autonomía en el </w:t>
      </w:r>
      <w:r>
        <w:rPr>
          <w:rFonts w:ascii="Bookman Old Style" w:hAnsi="Bookman Old Style"/>
          <w:sz w:val="21"/>
          <w:szCs w:val="21"/>
        </w:rPr>
        <w:tab/>
        <w:t>ámbito escolar y familiar, así como en los grupos sociales con los que se relacionan.</w:t>
      </w:r>
    </w:p>
    <w:p w:rsidR="00387698" w:rsidRDefault="00387698" w:rsidP="00387698">
      <w:pPr>
        <w:pStyle w:val="Standard"/>
        <w:widowControl w:val="0"/>
        <w:numPr>
          <w:ilvl w:val="0"/>
          <w:numId w:val="12"/>
        </w:numPr>
        <w:autoSpaceDN w:val="0"/>
        <w:spacing w:after="120" w:line="320" w:lineRule="exact"/>
        <w:textAlignment w:val="baseline"/>
        <w:rPr>
          <w:rFonts w:ascii="Bookman Old Style" w:hAnsi="Bookman Old Style"/>
          <w:sz w:val="21"/>
          <w:szCs w:val="21"/>
        </w:rPr>
      </w:pPr>
      <w:r>
        <w:rPr>
          <w:rFonts w:ascii="Bookman Old Style" w:hAnsi="Bookman Old Style"/>
          <w:sz w:val="21"/>
          <w:szCs w:val="21"/>
        </w:rPr>
        <w:t>Conocer, comprender y respetar las diferentes culturas y las diferencias entre las personas, la igualdad de derechos y oportunidades de hombres y mujeres y la no discriminación de personas por motivos de etnia, orientación o identidad sexual, religión o creencias, discapacidad u otras condiciones</w:t>
      </w:r>
    </w:p>
    <w:p w:rsidR="00387698" w:rsidRDefault="00387698" w:rsidP="00387698">
      <w:pPr>
        <w:pStyle w:val="Standard"/>
        <w:spacing w:after="120" w:line="320" w:lineRule="exact"/>
        <w:rPr>
          <w:rFonts w:ascii="Bookman Old Style" w:hAnsi="Bookman Old Style"/>
          <w:sz w:val="21"/>
          <w:szCs w:val="21"/>
        </w:rPr>
      </w:pPr>
      <w:r>
        <w:rPr>
          <w:rFonts w:ascii="Bookman Old Style" w:hAnsi="Bookman Old Style"/>
          <w:sz w:val="21"/>
          <w:szCs w:val="21"/>
        </w:rPr>
        <w:t>f) Adquirir en, al menos, la lengua inglesa, la competencia comunicativa básica que les permita expresar y comprender mensajes sencillos y desenvolverse en situaciones cotidianas en este idioma.</w:t>
      </w:r>
    </w:p>
    <w:p w:rsidR="00387698" w:rsidRDefault="00387698" w:rsidP="00387698">
      <w:pPr>
        <w:pStyle w:val="Standard"/>
        <w:spacing w:after="120" w:line="320" w:lineRule="exact"/>
        <w:rPr>
          <w:rFonts w:ascii="Bookman Old Style" w:hAnsi="Bookman Old Style"/>
          <w:sz w:val="21"/>
          <w:szCs w:val="21"/>
        </w:rPr>
      </w:pPr>
      <w:r>
        <w:rPr>
          <w:rFonts w:ascii="Bookman Old Style" w:hAnsi="Bookman Old Style"/>
          <w:sz w:val="21"/>
          <w:szCs w:val="21"/>
        </w:rPr>
        <w:t>g) 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387698" w:rsidRDefault="00387698" w:rsidP="00387698">
      <w:pPr>
        <w:pStyle w:val="Standard"/>
        <w:spacing w:after="120" w:line="320" w:lineRule="exact"/>
        <w:rPr>
          <w:rFonts w:ascii="Bookman Old Style" w:hAnsi="Bookman Old Style"/>
          <w:sz w:val="21"/>
          <w:szCs w:val="21"/>
        </w:rPr>
      </w:pPr>
      <w:r>
        <w:rPr>
          <w:rFonts w:ascii="Bookman Old Style" w:hAnsi="Bookman Old Style"/>
          <w:sz w:val="21"/>
          <w:szCs w:val="21"/>
        </w:rPr>
        <w:t>h) Conocer los aspectos fundamentales de las Ciencias de la Naturaleza, las Ciencias Sociales, la Geografía, la Historia y la Cultura.</w:t>
      </w:r>
    </w:p>
    <w:p w:rsidR="00387698" w:rsidRDefault="00387698" w:rsidP="00387698">
      <w:pPr>
        <w:pStyle w:val="Standard"/>
        <w:spacing w:after="120" w:line="320" w:lineRule="exact"/>
        <w:rPr>
          <w:rFonts w:ascii="Bookman Old Style" w:hAnsi="Bookman Old Style"/>
          <w:sz w:val="21"/>
          <w:szCs w:val="21"/>
        </w:rPr>
      </w:pPr>
      <w:r>
        <w:rPr>
          <w:rFonts w:ascii="Bookman Old Style" w:hAnsi="Bookman Old Style"/>
          <w:sz w:val="21"/>
          <w:szCs w:val="21"/>
        </w:rPr>
        <w:t>i) Desarrollar las competencias tecnológicas básicas e iniciarse en su utilización, para el aprendizaje, desarrollando un espíritu crítico ante su funcionamiento y los mensajes que reciben y elaboran.</w:t>
      </w:r>
    </w:p>
    <w:p w:rsidR="00387698" w:rsidRDefault="00387698" w:rsidP="00387698">
      <w:pPr>
        <w:pStyle w:val="Standard"/>
        <w:spacing w:after="120" w:line="320" w:lineRule="exact"/>
        <w:rPr>
          <w:rFonts w:ascii="Bookman Old Style" w:hAnsi="Bookman Old Style"/>
          <w:sz w:val="21"/>
          <w:szCs w:val="21"/>
        </w:rPr>
      </w:pPr>
      <w:r>
        <w:rPr>
          <w:rFonts w:ascii="Bookman Old Style" w:hAnsi="Bookman Old Style"/>
          <w:sz w:val="21"/>
          <w:szCs w:val="21"/>
        </w:rPr>
        <w:t>j) Utilizar diferentes representaciones y expresiones artísticas e iniciarse en la construcción de propuestas visuales y audiovisuales.</w:t>
      </w:r>
    </w:p>
    <w:p w:rsidR="00387698" w:rsidRDefault="00387698" w:rsidP="00387698">
      <w:pPr>
        <w:pStyle w:val="Standard"/>
        <w:spacing w:after="120" w:line="320" w:lineRule="exact"/>
        <w:rPr>
          <w:rFonts w:ascii="Bookman Old Style" w:hAnsi="Bookman Old Style"/>
          <w:sz w:val="21"/>
          <w:szCs w:val="21"/>
        </w:rPr>
      </w:pPr>
      <w:r>
        <w:rPr>
          <w:rFonts w:ascii="Bookman Old Style" w:hAnsi="Bookman Old Style"/>
          <w:sz w:val="21"/>
          <w:szCs w:val="21"/>
        </w:rPr>
        <w:t>k) Valorar la higiene y la salud, aceptar el propio cuerpo y el de los otros, respetar las diferencias y utilizar la educación física, el deporte y la alimentación como medios para favorecer el desarrollo personal y social.</w:t>
      </w:r>
    </w:p>
    <w:p w:rsidR="00387698" w:rsidRDefault="00387698" w:rsidP="00387698">
      <w:pPr>
        <w:pStyle w:val="Standard"/>
        <w:spacing w:after="120" w:line="320" w:lineRule="exact"/>
        <w:rPr>
          <w:rFonts w:ascii="Bookman Old Style" w:hAnsi="Bookman Old Style"/>
          <w:sz w:val="21"/>
          <w:szCs w:val="21"/>
        </w:rPr>
      </w:pPr>
      <w:r>
        <w:rPr>
          <w:rFonts w:ascii="Bookman Old Style" w:hAnsi="Bookman Old Style"/>
          <w:sz w:val="21"/>
          <w:szCs w:val="21"/>
        </w:rPr>
        <w:t>l) Conocer y valorar los animales más próximos al ser humano y adoptar modos de comportamiento que favorezcan la empatía y su cuidado.</w:t>
      </w:r>
    </w:p>
    <w:p w:rsidR="00387698" w:rsidRDefault="00387698" w:rsidP="00387698">
      <w:pPr>
        <w:pStyle w:val="Standard"/>
        <w:spacing w:after="120" w:line="320" w:lineRule="exact"/>
        <w:rPr>
          <w:rFonts w:ascii="Bookman Old Style" w:hAnsi="Bookman Old Style"/>
          <w:sz w:val="21"/>
          <w:szCs w:val="21"/>
        </w:rPr>
      </w:pPr>
      <w:r>
        <w:rPr>
          <w:rFonts w:ascii="Bookman Old Style" w:hAnsi="Bookman Old Style"/>
          <w:sz w:val="21"/>
          <w:szCs w:val="21"/>
        </w:rPr>
        <w:t>m) Desarrollar sus capacidades afectivas en todos los ámbitos de la personalidad y en sus relaciones con las demás personas, así como una actitud contraria a la violencia, a los prejuicios y estereotipos de cualquier tipo.</w:t>
      </w:r>
    </w:p>
    <w:p w:rsidR="00387698" w:rsidRDefault="00387698" w:rsidP="00387698">
      <w:pPr>
        <w:pStyle w:val="Standard"/>
        <w:spacing w:after="120" w:line="320" w:lineRule="exact"/>
        <w:rPr>
          <w:rFonts w:ascii="Bookman Old Style" w:hAnsi="Bookman Old Style"/>
          <w:sz w:val="21"/>
          <w:szCs w:val="21"/>
        </w:rPr>
      </w:pPr>
      <w:r>
        <w:rPr>
          <w:rFonts w:ascii="Bookman Old Style" w:hAnsi="Bookman Old Style"/>
          <w:sz w:val="21"/>
          <w:szCs w:val="21"/>
        </w:rPr>
        <w:t>n) Desarrollar hábitos cotidianos de movilidad activa autónoma saludable, fomentando la educación vial y actitudes de respeto que incidan en la prevención de los accidentes de tráfico.</w:t>
      </w:r>
    </w:p>
    <w:p w:rsidR="00387698" w:rsidRDefault="00387698" w:rsidP="00387698">
      <w:pPr>
        <w:pStyle w:val="Textbody"/>
        <w:spacing w:line="320" w:lineRule="exact"/>
        <w:rPr>
          <w:rFonts w:ascii="Arial" w:hAnsi="Arial"/>
          <w:color w:val="000000"/>
          <w:sz w:val="21"/>
          <w:szCs w:val="21"/>
          <w:u w:val="single"/>
        </w:rPr>
      </w:pPr>
      <w:bookmarkStart w:id="1" w:name="docs-internal-guid-7de482be-7fff-2ff3-27"/>
      <w:bookmarkEnd w:id="1"/>
      <w:r>
        <w:rPr>
          <w:rFonts w:ascii="Arial" w:hAnsi="Arial"/>
          <w:color w:val="000000"/>
          <w:sz w:val="21"/>
          <w:szCs w:val="21"/>
          <w:u w:val="single"/>
        </w:rPr>
        <w:t>4. COMPETENCIAS </w:t>
      </w:r>
    </w:p>
    <w:p w:rsidR="00387698" w:rsidRDefault="00387698" w:rsidP="00387698">
      <w:pPr>
        <w:pStyle w:val="Textbody"/>
      </w:pPr>
    </w:p>
    <w:p w:rsidR="00387698" w:rsidRDefault="00387698" w:rsidP="00387698">
      <w:pPr>
        <w:pStyle w:val="Textbody"/>
        <w:spacing w:before="240" w:line="288" w:lineRule="auto"/>
        <w:rPr>
          <w:color w:val="000000"/>
          <w:sz w:val="20"/>
        </w:rPr>
      </w:pPr>
      <w:r>
        <w:rPr>
          <w:color w:val="000000"/>
          <w:sz w:val="20"/>
        </w:rPr>
        <w:t>La Recomendación del Consejo de la Unión Europea de 2018 conceptualiza las competencias como combinaciones complejas y dinámicas de conocimientos, destrezas y actitudes, en las que:</w:t>
      </w:r>
    </w:p>
    <w:p w:rsidR="00387698" w:rsidRDefault="00387698" w:rsidP="00387698">
      <w:pPr>
        <w:pStyle w:val="Textbody"/>
        <w:numPr>
          <w:ilvl w:val="0"/>
          <w:numId w:val="13"/>
        </w:numPr>
        <w:spacing w:before="240" w:after="0" w:line="288" w:lineRule="auto"/>
        <w:rPr>
          <w:color w:val="000000"/>
          <w:sz w:val="20"/>
        </w:rPr>
      </w:pPr>
      <w:r>
        <w:rPr>
          <w:color w:val="000000"/>
          <w:sz w:val="20"/>
        </w:rPr>
        <w:t>Los conocimientos se componen de hechos y cifras, conceptos, ideas y teorías que ya están establecidos y apoyan la comprensión de un área o tema concretos.</w:t>
      </w:r>
    </w:p>
    <w:p w:rsidR="00387698" w:rsidRDefault="00387698" w:rsidP="00387698">
      <w:pPr>
        <w:pStyle w:val="Textbody"/>
        <w:numPr>
          <w:ilvl w:val="0"/>
          <w:numId w:val="13"/>
        </w:numPr>
        <w:spacing w:after="0" w:line="288" w:lineRule="auto"/>
        <w:rPr>
          <w:color w:val="000000"/>
          <w:sz w:val="20"/>
        </w:rPr>
      </w:pPr>
      <w:r>
        <w:rPr>
          <w:color w:val="000000"/>
          <w:sz w:val="20"/>
        </w:rPr>
        <w:t>Las destrezas se definen como la habilidad para realizar procesos y utilizar los conocimientos existentes para obtener resultados.</w:t>
      </w:r>
    </w:p>
    <w:p w:rsidR="00387698" w:rsidRDefault="00387698" w:rsidP="00387698">
      <w:pPr>
        <w:pStyle w:val="Textbody"/>
        <w:numPr>
          <w:ilvl w:val="0"/>
          <w:numId w:val="13"/>
        </w:numPr>
        <w:spacing w:after="240" w:line="288" w:lineRule="auto"/>
        <w:rPr>
          <w:color w:val="000000"/>
          <w:sz w:val="20"/>
        </w:rPr>
      </w:pPr>
      <w:r>
        <w:rPr>
          <w:color w:val="000000"/>
          <w:sz w:val="20"/>
        </w:rPr>
        <w:lastRenderedPageBreak/>
        <w:t>Las actitudes describen la mentalidad y la disposición para actuar o reaccionar ante las ideas, las personas o las situaciones.</w:t>
      </w:r>
    </w:p>
    <w:p w:rsidR="00387698" w:rsidRDefault="00387698" w:rsidP="00387698">
      <w:pPr>
        <w:pStyle w:val="Textbody"/>
        <w:spacing w:before="240" w:line="288" w:lineRule="auto"/>
        <w:rPr>
          <w:b/>
          <w:color w:val="000000"/>
          <w:sz w:val="20"/>
        </w:rPr>
      </w:pPr>
      <w:r>
        <w:rPr>
          <w:b/>
          <w:color w:val="000000"/>
          <w:sz w:val="20"/>
        </w:rPr>
        <w:t>Las competencias clave</w:t>
      </w:r>
    </w:p>
    <w:p w:rsidR="00387698" w:rsidRDefault="00387698" w:rsidP="00387698">
      <w:pPr>
        <w:pStyle w:val="Textbody"/>
        <w:spacing w:before="240" w:line="288" w:lineRule="auto"/>
        <w:rPr>
          <w:color w:val="000000"/>
          <w:sz w:val="20"/>
        </w:rPr>
      </w:pPr>
      <w:r>
        <w:rPr>
          <w:color w:val="000000"/>
          <w:sz w:val="20"/>
        </w:rPr>
        <w:t>Las competencias clave según la Recomendación del Consejo son «aquellas que todas las personas necesitan para su realización y desarrollo personales, su empleabilidad, integración social, estilo de vida sostenible, éxito en la vida en sociedades pacíficas, modo de vida saludable y ciudadanía activa».</w:t>
      </w:r>
    </w:p>
    <w:p w:rsidR="00387698" w:rsidRDefault="00387698" w:rsidP="00387698">
      <w:pPr>
        <w:pStyle w:val="Textbody"/>
        <w:spacing w:before="240" w:line="288" w:lineRule="auto"/>
        <w:rPr>
          <w:color w:val="000000"/>
          <w:sz w:val="20"/>
        </w:rPr>
      </w:pPr>
      <w:r>
        <w:rPr>
          <w:color w:val="000000"/>
          <w:sz w:val="20"/>
        </w:rPr>
        <w:t>Las competencias clave son transversales a todas las áreas y deben orientar el aprendizaje del alumnado. Se relacionan con las competencias específicas y con los perfiles de salida de las diferentes áreas. La transversalidad es una condición inherente al perfil de salida, en el sentido de que todos los saberes se orientan hacia un mismo fin y, a su vez, la adquisición de cada competencia contribuye a la adquisición de todas las demás.</w:t>
      </w:r>
    </w:p>
    <w:p w:rsidR="00387698" w:rsidRDefault="00387698" w:rsidP="00387698">
      <w:pPr>
        <w:pStyle w:val="Textbody"/>
        <w:spacing w:before="240" w:line="288" w:lineRule="auto"/>
        <w:rPr>
          <w:color w:val="000000"/>
          <w:sz w:val="20"/>
        </w:rPr>
      </w:pPr>
      <w:r>
        <w:rPr>
          <w:color w:val="000000"/>
          <w:sz w:val="20"/>
        </w:rPr>
        <w:t>En la LOMLOE son competencias clave las siguientes:</w:t>
      </w:r>
    </w:p>
    <w:p w:rsidR="00387698" w:rsidRDefault="00387698" w:rsidP="00387698">
      <w:pPr>
        <w:pStyle w:val="Textbody"/>
        <w:numPr>
          <w:ilvl w:val="0"/>
          <w:numId w:val="14"/>
        </w:numPr>
        <w:spacing w:before="240" w:after="0" w:line="288" w:lineRule="auto"/>
      </w:pPr>
      <w:r>
        <w:rPr>
          <w:color w:val="000000"/>
          <w:sz w:val="20"/>
        </w:rPr>
        <w:t xml:space="preserve">Competencia en comunicación lingüística </w:t>
      </w:r>
      <w:r>
        <w:rPr>
          <w:b/>
          <w:color w:val="000000"/>
          <w:sz w:val="20"/>
        </w:rPr>
        <w:t>(CCL)</w:t>
      </w:r>
      <w:r>
        <w:rPr>
          <w:color w:val="000000"/>
          <w:sz w:val="20"/>
        </w:rPr>
        <w:t>.</w:t>
      </w:r>
    </w:p>
    <w:p w:rsidR="00387698" w:rsidRDefault="00387698" w:rsidP="00387698">
      <w:pPr>
        <w:pStyle w:val="Textbody"/>
        <w:numPr>
          <w:ilvl w:val="0"/>
          <w:numId w:val="14"/>
        </w:numPr>
        <w:spacing w:after="0" w:line="288" w:lineRule="auto"/>
      </w:pPr>
      <w:r>
        <w:rPr>
          <w:color w:val="000000"/>
          <w:sz w:val="20"/>
        </w:rPr>
        <w:t xml:space="preserve">Competencia plurilingüe </w:t>
      </w:r>
      <w:r>
        <w:rPr>
          <w:b/>
          <w:color w:val="000000"/>
          <w:sz w:val="20"/>
        </w:rPr>
        <w:t>(CP).</w:t>
      </w:r>
    </w:p>
    <w:p w:rsidR="00387698" w:rsidRDefault="00387698" w:rsidP="00387698">
      <w:pPr>
        <w:pStyle w:val="Textbody"/>
        <w:numPr>
          <w:ilvl w:val="0"/>
          <w:numId w:val="14"/>
        </w:numPr>
        <w:spacing w:after="0" w:line="288" w:lineRule="auto"/>
      </w:pPr>
      <w:r>
        <w:rPr>
          <w:color w:val="000000"/>
          <w:sz w:val="20"/>
        </w:rPr>
        <w:t>Competencia matemática y competencia en ciencia, tecnología e ingeniería (</w:t>
      </w:r>
      <w:r>
        <w:rPr>
          <w:b/>
          <w:color w:val="000000"/>
          <w:sz w:val="20"/>
        </w:rPr>
        <w:t>STEM</w:t>
      </w:r>
      <w:r>
        <w:rPr>
          <w:color w:val="000000"/>
          <w:sz w:val="20"/>
        </w:rPr>
        <w:t>, por sus siglas en inglés).</w:t>
      </w:r>
    </w:p>
    <w:p w:rsidR="00387698" w:rsidRDefault="00387698" w:rsidP="00387698">
      <w:pPr>
        <w:pStyle w:val="Textbody"/>
        <w:numPr>
          <w:ilvl w:val="0"/>
          <w:numId w:val="14"/>
        </w:numPr>
        <w:spacing w:after="0" w:line="288" w:lineRule="auto"/>
      </w:pPr>
      <w:r>
        <w:rPr>
          <w:color w:val="000000"/>
          <w:sz w:val="20"/>
        </w:rPr>
        <w:t xml:space="preserve">Competencia digital </w:t>
      </w:r>
      <w:r>
        <w:rPr>
          <w:b/>
          <w:color w:val="000000"/>
          <w:sz w:val="20"/>
        </w:rPr>
        <w:t>(CD</w:t>
      </w:r>
      <w:r>
        <w:rPr>
          <w:color w:val="000000"/>
          <w:sz w:val="20"/>
        </w:rPr>
        <w:t>).</w:t>
      </w:r>
    </w:p>
    <w:p w:rsidR="00387698" w:rsidRDefault="00387698" w:rsidP="00387698">
      <w:pPr>
        <w:pStyle w:val="Textbody"/>
        <w:numPr>
          <w:ilvl w:val="0"/>
          <w:numId w:val="14"/>
        </w:numPr>
        <w:spacing w:after="0" w:line="288" w:lineRule="auto"/>
      </w:pPr>
      <w:r>
        <w:rPr>
          <w:color w:val="000000"/>
          <w:sz w:val="20"/>
        </w:rPr>
        <w:t xml:space="preserve">Competencia personal, social y de aprender a aprender </w:t>
      </w:r>
      <w:r>
        <w:rPr>
          <w:b/>
          <w:color w:val="000000"/>
          <w:sz w:val="20"/>
        </w:rPr>
        <w:t>(CPSAA).</w:t>
      </w:r>
    </w:p>
    <w:p w:rsidR="00387698" w:rsidRDefault="00387698" w:rsidP="00387698">
      <w:pPr>
        <w:pStyle w:val="Textbody"/>
        <w:numPr>
          <w:ilvl w:val="0"/>
          <w:numId w:val="14"/>
        </w:numPr>
        <w:spacing w:after="0" w:line="288" w:lineRule="auto"/>
      </w:pPr>
      <w:r>
        <w:rPr>
          <w:color w:val="000000"/>
          <w:sz w:val="20"/>
        </w:rPr>
        <w:t xml:space="preserve">Competencia ciudadana </w:t>
      </w:r>
      <w:r>
        <w:rPr>
          <w:b/>
          <w:color w:val="000000"/>
          <w:sz w:val="20"/>
        </w:rPr>
        <w:t>(CC).</w:t>
      </w:r>
    </w:p>
    <w:p w:rsidR="00387698" w:rsidRDefault="00387698" w:rsidP="00387698">
      <w:pPr>
        <w:pStyle w:val="Textbody"/>
        <w:numPr>
          <w:ilvl w:val="0"/>
          <w:numId w:val="14"/>
        </w:numPr>
        <w:spacing w:after="0" w:line="288" w:lineRule="auto"/>
      </w:pPr>
      <w:r>
        <w:rPr>
          <w:color w:val="000000"/>
          <w:sz w:val="20"/>
        </w:rPr>
        <w:t xml:space="preserve">Competencia emprendedora </w:t>
      </w:r>
      <w:r>
        <w:rPr>
          <w:b/>
          <w:color w:val="000000"/>
          <w:sz w:val="20"/>
        </w:rPr>
        <w:t>(CE).</w:t>
      </w:r>
    </w:p>
    <w:p w:rsidR="00387698" w:rsidRDefault="00387698" w:rsidP="00387698">
      <w:pPr>
        <w:pStyle w:val="Textbody"/>
        <w:numPr>
          <w:ilvl w:val="0"/>
          <w:numId w:val="14"/>
        </w:numPr>
        <w:spacing w:after="240" w:line="288" w:lineRule="auto"/>
      </w:pPr>
      <w:r>
        <w:rPr>
          <w:color w:val="000000"/>
          <w:sz w:val="20"/>
        </w:rPr>
        <w:t xml:space="preserve">Competencia en conciencia y expresión culturales </w:t>
      </w:r>
      <w:r>
        <w:rPr>
          <w:b/>
          <w:color w:val="000000"/>
          <w:sz w:val="20"/>
        </w:rPr>
        <w:t>(CCEC).</w:t>
      </w:r>
    </w:p>
    <w:p w:rsidR="00387698" w:rsidRDefault="00387698" w:rsidP="00387698">
      <w:pPr>
        <w:pStyle w:val="Textbody"/>
        <w:spacing w:before="240" w:line="288" w:lineRule="auto"/>
        <w:ind w:left="140"/>
        <w:rPr>
          <w:b/>
          <w:color w:val="000000"/>
          <w:sz w:val="20"/>
        </w:rPr>
      </w:pPr>
      <w:r>
        <w:rPr>
          <w:b/>
          <w:color w:val="000000"/>
          <w:sz w:val="20"/>
        </w:rPr>
        <w:t>Las competencias específicas</w:t>
      </w:r>
    </w:p>
    <w:p w:rsidR="00387698" w:rsidRDefault="00387698" w:rsidP="00387698">
      <w:pPr>
        <w:pStyle w:val="Textbody"/>
        <w:spacing w:before="240" w:line="288" w:lineRule="auto"/>
        <w:ind w:left="140"/>
        <w:rPr>
          <w:color w:val="000000"/>
          <w:sz w:val="20"/>
        </w:rPr>
      </w:pPr>
      <w:r>
        <w:rPr>
          <w:color w:val="000000"/>
          <w:sz w:val="20"/>
        </w:rPr>
        <w:t>Están vinculadas a las áreas, a los ámbitos o materias y se concretan mediante los descriptores operativos de las competencias clave. De tal modo que, de la evaluación de estas competencias, se pueda inferir, de forma directa, el grado de consecución de las competencias clave y de los objetivos de la etapa</w:t>
      </w:r>
    </w:p>
    <w:p w:rsidR="00387698" w:rsidRDefault="00387698" w:rsidP="00387698">
      <w:pPr>
        <w:pStyle w:val="Textbody"/>
      </w:pPr>
    </w:p>
    <w:p w:rsidR="00387698" w:rsidRDefault="00387698" w:rsidP="00387698">
      <w:pPr>
        <w:pStyle w:val="Textbody"/>
        <w:spacing w:before="240" w:line="288" w:lineRule="auto"/>
        <w:ind w:left="140"/>
        <w:rPr>
          <w:b/>
          <w:color w:val="000000"/>
          <w:sz w:val="20"/>
        </w:rPr>
      </w:pPr>
    </w:p>
    <w:p w:rsidR="00387698" w:rsidRDefault="00387698" w:rsidP="00387698">
      <w:pPr>
        <w:pStyle w:val="Textbody"/>
        <w:spacing w:before="240" w:line="288" w:lineRule="auto"/>
        <w:ind w:left="140"/>
        <w:rPr>
          <w:b/>
          <w:color w:val="000000"/>
          <w:sz w:val="20"/>
        </w:rPr>
      </w:pPr>
    </w:p>
    <w:p w:rsidR="00387698" w:rsidRDefault="00387698" w:rsidP="00387698">
      <w:pPr>
        <w:pStyle w:val="Textbody"/>
        <w:spacing w:before="240" w:line="288" w:lineRule="auto"/>
        <w:ind w:left="140"/>
        <w:rPr>
          <w:b/>
          <w:color w:val="000000"/>
          <w:sz w:val="20"/>
        </w:rPr>
      </w:pPr>
      <w:r>
        <w:rPr>
          <w:b/>
          <w:color w:val="000000"/>
          <w:sz w:val="20"/>
        </w:rPr>
        <w:t>Situaciones de aprendizaje</w:t>
      </w:r>
    </w:p>
    <w:p w:rsidR="00387698" w:rsidRDefault="00387698" w:rsidP="00387698">
      <w:pPr>
        <w:pStyle w:val="Textbody"/>
        <w:spacing w:before="240" w:after="240" w:line="288" w:lineRule="auto"/>
        <w:ind w:left="720" w:firstLine="720"/>
      </w:pPr>
      <w:r>
        <w:rPr>
          <w:color w:val="000000"/>
          <w:sz w:val="20"/>
        </w:rPr>
        <w:t>Son contextos de aprendizaje, tareas y actividades interdisciplinares, significativas y relevantes que permiten vertebrar la programación de aula e insertarla en la vida del centro educativo y del entorno para convertir a los estudiantes en protagonistas de su propio proceso de aprendizaje y desarrollar su creatividad. Las características de las situaciones de aprendizaje son las siguientes:</w:t>
      </w:r>
      <w:r>
        <w:rPr>
          <w:color w:val="000000"/>
          <w:sz w:val="20"/>
        </w:rPr>
        <w:br/>
        <w:t>Conectan los distintos aprendizajes.</w:t>
      </w:r>
    </w:p>
    <w:p w:rsidR="00387698" w:rsidRDefault="00387698" w:rsidP="00387698">
      <w:pPr>
        <w:pStyle w:val="Textbody"/>
        <w:numPr>
          <w:ilvl w:val="0"/>
          <w:numId w:val="15"/>
        </w:numPr>
        <w:spacing w:after="0" w:line="288" w:lineRule="auto"/>
        <w:rPr>
          <w:color w:val="000000"/>
          <w:sz w:val="20"/>
        </w:rPr>
      </w:pPr>
      <w:r>
        <w:rPr>
          <w:color w:val="000000"/>
          <w:sz w:val="20"/>
        </w:rPr>
        <w:t>Movilizan los saberes.</w:t>
      </w:r>
      <w:r>
        <w:rPr>
          <w:color w:val="000000"/>
          <w:sz w:val="20"/>
        </w:rPr>
        <w:br/>
      </w:r>
      <w:r>
        <w:rPr>
          <w:color w:val="000000"/>
          <w:sz w:val="20"/>
        </w:rPr>
        <w:lastRenderedPageBreak/>
        <w:t> </w:t>
      </w:r>
    </w:p>
    <w:p w:rsidR="00387698" w:rsidRDefault="00387698" w:rsidP="00387698">
      <w:pPr>
        <w:pStyle w:val="Textbody"/>
        <w:numPr>
          <w:ilvl w:val="0"/>
          <w:numId w:val="15"/>
        </w:numPr>
        <w:spacing w:after="0" w:line="288" w:lineRule="auto"/>
        <w:rPr>
          <w:color w:val="000000"/>
          <w:sz w:val="20"/>
        </w:rPr>
      </w:pPr>
      <w:r>
        <w:rPr>
          <w:color w:val="000000"/>
          <w:sz w:val="20"/>
        </w:rPr>
        <w:t>Posibilitan nuevas adquisiciones.</w:t>
      </w:r>
    </w:p>
    <w:p w:rsidR="00387698" w:rsidRDefault="00387698" w:rsidP="00387698">
      <w:pPr>
        <w:pStyle w:val="Textbody"/>
        <w:numPr>
          <w:ilvl w:val="0"/>
          <w:numId w:val="15"/>
        </w:numPr>
        <w:spacing w:after="0" w:line="288" w:lineRule="auto"/>
        <w:rPr>
          <w:color w:val="000000"/>
          <w:sz w:val="20"/>
        </w:rPr>
      </w:pPr>
      <w:r>
        <w:rPr>
          <w:color w:val="000000"/>
          <w:sz w:val="20"/>
        </w:rPr>
        <w:t>Permiten la aplicación a la vida real.</w:t>
      </w:r>
    </w:p>
    <w:p w:rsidR="00387698" w:rsidRDefault="00387698" w:rsidP="00387698">
      <w:pPr>
        <w:pStyle w:val="Textbody"/>
        <w:numPr>
          <w:ilvl w:val="0"/>
          <w:numId w:val="16"/>
        </w:numPr>
        <w:spacing w:after="0" w:line="288" w:lineRule="auto"/>
        <w:rPr>
          <w:color w:val="000000"/>
          <w:sz w:val="20"/>
        </w:rPr>
      </w:pPr>
      <w:r>
        <w:rPr>
          <w:color w:val="000000"/>
          <w:sz w:val="20"/>
        </w:rPr>
        <w:t>El currículo expresa literalmente que «las situaciones de aprendizaje representan una herramienta eficaz para integrar los elementos curriculares de las distintas áreas mediante tareas y actividades significativas y relevantes para resolver problemas de manera creativa y cooperativa, reforzando la autoestima, la autonomía, la reflexión y la responsabilidad».</w:t>
      </w:r>
    </w:p>
    <w:p w:rsidR="00387698" w:rsidRDefault="00387698" w:rsidP="00387698">
      <w:pPr>
        <w:pStyle w:val="Textbody"/>
        <w:numPr>
          <w:ilvl w:val="0"/>
          <w:numId w:val="16"/>
        </w:numPr>
        <w:spacing w:after="0" w:line="288" w:lineRule="auto"/>
        <w:rPr>
          <w:color w:val="000000"/>
          <w:sz w:val="20"/>
        </w:rPr>
      </w:pPr>
      <w:r>
        <w:rPr>
          <w:color w:val="000000"/>
          <w:sz w:val="20"/>
        </w:rPr>
        <w:t>Una situación de aprendizaje implica la realización de un conjunto de actividades articuladas que los estudiantes llevarán a cabo para lograr ciertos fines o propósitos educativos en un lapsus de tiempo y en un contexto específicos, lo que supone distintos tipos de interacciones:</w:t>
      </w:r>
    </w:p>
    <w:p w:rsidR="00387698" w:rsidRDefault="00387698" w:rsidP="00387698">
      <w:pPr>
        <w:pStyle w:val="Textbody"/>
        <w:numPr>
          <w:ilvl w:val="0"/>
          <w:numId w:val="17"/>
        </w:numPr>
        <w:spacing w:after="0" w:line="288" w:lineRule="auto"/>
        <w:rPr>
          <w:color w:val="000000"/>
          <w:sz w:val="20"/>
        </w:rPr>
      </w:pPr>
      <w:r>
        <w:rPr>
          <w:color w:val="000000"/>
          <w:sz w:val="20"/>
        </w:rPr>
        <w:t>Con los integrantes del grupo y personas externas.</w:t>
      </w:r>
    </w:p>
    <w:p w:rsidR="00387698" w:rsidRDefault="00387698" w:rsidP="00387698">
      <w:pPr>
        <w:pStyle w:val="Textbody"/>
        <w:numPr>
          <w:ilvl w:val="0"/>
          <w:numId w:val="17"/>
        </w:numPr>
        <w:spacing w:after="0" w:line="288" w:lineRule="auto"/>
        <w:rPr>
          <w:color w:val="000000"/>
          <w:sz w:val="20"/>
        </w:rPr>
      </w:pPr>
      <w:r>
        <w:rPr>
          <w:color w:val="000000"/>
          <w:sz w:val="20"/>
        </w:rPr>
        <w:t>Con información obtenida de diversas fuentes: bibliografía, entrevistas, observaciones, vídeos, etc.</w:t>
      </w:r>
    </w:p>
    <w:p w:rsidR="00387698" w:rsidRDefault="00387698" w:rsidP="00387698">
      <w:pPr>
        <w:pStyle w:val="Textbody"/>
        <w:numPr>
          <w:ilvl w:val="0"/>
          <w:numId w:val="17"/>
        </w:numPr>
        <w:spacing w:after="0" w:line="288" w:lineRule="auto"/>
        <w:rPr>
          <w:color w:val="000000"/>
          <w:sz w:val="20"/>
        </w:rPr>
      </w:pPr>
      <w:r>
        <w:rPr>
          <w:color w:val="000000"/>
          <w:sz w:val="20"/>
        </w:rPr>
        <w:t>En diversos tipos de espacios o escenarios: aula, laboratorio, taller, empresas, instituciones, organismos, obras de construcción, etc.</w:t>
      </w:r>
    </w:p>
    <w:p w:rsidR="00387698" w:rsidRDefault="00387698" w:rsidP="00387698">
      <w:pPr>
        <w:pStyle w:val="Textbody"/>
        <w:numPr>
          <w:ilvl w:val="0"/>
          <w:numId w:val="18"/>
        </w:numPr>
        <w:spacing w:after="0" w:line="288" w:lineRule="auto"/>
        <w:rPr>
          <w:color w:val="000000"/>
          <w:sz w:val="20"/>
        </w:rPr>
      </w:pPr>
      <w:r>
        <w:rPr>
          <w:color w:val="000000"/>
          <w:sz w:val="20"/>
        </w:rPr>
        <w:t>Estas situaciones de aprendizaje deben vincularse a situaciones reales del ámbito social o profesional en las que tienen lugar acontecimientos, hechos, procesos, interacciones, fenómenos… cuya observación y análisis resultan relevantes para adquirir aprendizajes o en las que se pueden aplicar los aprendizajes que van siendo adquiridos a lo largo del curso.</w:t>
      </w:r>
    </w:p>
    <w:p w:rsidR="00387698" w:rsidRDefault="00387698" w:rsidP="00387698">
      <w:pPr>
        <w:pStyle w:val="Textbody"/>
        <w:numPr>
          <w:ilvl w:val="0"/>
          <w:numId w:val="18"/>
        </w:numPr>
        <w:spacing w:after="0" w:line="288" w:lineRule="auto"/>
        <w:rPr>
          <w:color w:val="000000"/>
          <w:sz w:val="20"/>
        </w:rPr>
      </w:pPr>
      <w:r>
        <w:rPr>
          <w:color w:val="000000"/>
          <w:sz w:val="20"/>
        </w:rPr>
        <w:t>En las situaciones de aprendizaje el alumnado se constituye en el objetivo y el protagonista y tiene un papel activo y dinámico en su proceso de aprendizaje.</w:t>
      </w:r>
    </w:p>
    <w:p w:rsidR="00387698" w:rsidRDefault="00387698" w:rsidP="00387698">
      <w:pPr>
        <w:pStyle w:val="Textbody"/>
        <w:numPr>
          <w:ilvl w:val="0"/>
          <w:numId w:val="18"/>
        </w:numPr>
        <w:spacing w:after="0" w:line="288" w:lineRule="auto"/>
        <w:rPr>
          <w:color w:val="000000"/>
          <w:sz w:val="20"/>
        </w:rPr>
      </w:pPr>
      <w:r>
        <w:rPr>
          <w:color w:val="000000"/>
          <w:sz w:val="20"/>
        </w:rPr>
        <w:t>Las claves para el diseño de las situaciones de aprendizaje son las siguientes:</w:t>
      </w:r>
    </w:p>
    <w:p w:rsidR="00387698" w:rsidRDefault="00387698" w:rsidP="00387698">
      <w:pPr>
        <w:pStyle w:val="Textbody"/>
        <w:numPr>
          <w:ilvl w:val="0"/>
          <w:numId w:val="19"/>
        </w:numPr>
        <w:spacing w:after="0" w:line="288" w:lineRule="auto"/>
        <w:rPr>
          <w:color w:val="000000"/>
          <w:sz w:val="20"/>
        </w:rPr>
      </w:pPr>
      <w:r>
        <w:rPr>
          <w:color w:val="000000"/>
          <w:sz w:val="20"/>
        </w:rPr>
        <w:t>Integrar saberes (conocimientos, destrezas y actitudes) pertenecientes a diferentes ámbitos.</w:t>
      </w:r>
    </w:p>
    <w:p w:rsidR="00387698" w:rsidRDefault="00387698" w:rsidP="00387698">
      <w:pPr>
        <w:pStyle w:val="Textbody"/>
        <w:numPr>
          <w:ilvl w:val="0"/>
          <w:numId w:val="19"/>
        </w:numPr>
        <w:spacing w:after="0" w:line="288" w:lineRule="auto"/>
        <w:rPr>
          <w:color w:val="000000"/>
          <w:sz w:val="20"/>
        </w:rPr>
      </w:pPr>
      <w:r>
        <w:rPr>
          <w:color w:val="000000"/>
          <w:sz w:val="20"/>
        </w:rPr>
        <w:t>Promover la transferencia de los aprendizajes adquiridos.</w:t>
      </w:r>
    </w:p>
    <w:p w:rsidR="00387698" w:rsidRDefault="00387698" w:rsidP="00387698">
      <w:pPr>
        <w:pStyle w:val="Textbody"/>
        <w:numPr>
          <w:ilvl w:val="0"/>
          <w:numId w:val="19"/>
        </w:numPr>
        <w:spacing w:after="0" w:line="288" w:lineRule="auto"/>
        <w:rPr>
          <w:color w:val="000000"/>
          <w:sz w:val="20"/>
        </w:rPr>
      </w:pPr>
      <w:r>
        <w:rPr>
          <w:color w:val="000000"/>
          <w:sz w:val="20"/>
        </w:rPr>
        <w:t>Partir de unos objetivos claros y precisos.</w:t>
      </w:r>
    </w:p>
    <w:p w:rsidR="00387698" w:rsidRDefault="00387698" w:rsidP="00387698">
      <w:pPr>
        <w:pStyle w:val="Textbody"/>
        <w:numPr>
          <w:ilvl w:val="0"/>
          <w:numId w:val="19"/>
        </w:numPr>
        <w:spacing w:after="240" w:line="288" w:lineRule="auto"/>
        <w:rPr>
          <w:color w:val="000000"/>
          <w:sz w:val="20"/>
        </w:rPr>
      </w:pPr>
      <w:r>
        <w:rPr>
          <w:color w:val="000000"/>
          <w:sz w:val="20"/>
        </w:rPr>
        <w:t>Proporcionar escenarios que favorezcan diferentes agrupamientos, desde el trabajo individual al trabajo en grupos.</w:t>
      </w:r>
    </w:p>
    <w:p w:rsidR="00387698" w:rsidRDefault="00387698" w:rsidP="00387698">
      <w:pPr>
        <w:pStyle w:val="Textbody"/>
        <w:spacing w:before="240" w:after="240" w:line="288" w:lineRule="auto"/>
        <w:rPr>
          <w:color w:val="000000"/>
          <w:sz w:val="20"/>
        </w:rPr>
      </w:pPr>
      <w:r>
        <w:rPr>
          <w:color w:val="000000"/>
          <w:sz w:val="20"/>
        </w:rPr>
        <w:br/>
      </w:r>
      <w:r>
        <w:rPr>
          <w:color w:val="000000"/>
          <w:sz w:val="20"/>
        </w:rPr>
        <w:br/>
        <w:t>Facilitar que el alumnado vaya asumiendo responsabilidades personales progresivamente y actúe de forma cooperativa en la resolución creativa de retos de diferente naturaleza.</w:t>
      </w:r>
    </w:p>
    <w:p w:rsidR="00387698" w:rsidRDefault="00387698" w:rsidP="00387698">
      <w:pPr>
        <w:pStyle w:val="Textbody"/>
        <w:numPr>
          <w:ilvl w:val="0"/>
          <w:numId w:val="20"/>
        </w:numPr>
        <w:spacing w:before="240" w:after="0" w:line="288" w:lineRule="auto"/>
        <w:rPr>
          <w:color w:val="000000"/>
          <w:sz w:val="20"/>
        </w:rPr>
      </w:pPr>
      <w:r>
        <w:rPr>
          <w:color w:val="000000"/>
          <w:sz w:val="20"/>
        </w:rPr>
        <w:t>Implicar la producción y la interacción oral e incluir el uso de recursos auténticos en distintos soportes y formatos, tanto analógicos como digitales.</w:t>
      </w:r>
    </w:p>
    <w:p w:rsidR="00387698" w:rsidRDefault="00387698" w:rsidP="00387698">
      <w:pPr>
        <w:pStyle w:val="Textbody"/>
        <w:numPr>
          <w:ilvl w:val="0"/>
          <w:numId w:val="20"/>
        </w:numPr>
        <w:spacing w:after="240" w:line="288" w:lineRule="auto"/>
        <w:rPr>
          <w:color w:val="000000"/>
          <w:sz w:val="20"/>
        </w:rPr>
      </w:pPr>
      <w:r>
        <w:rPr>
          <w:color w:val="000000"/>
          <w:sz w:val="20"/>
        </w:rPr>
        <w:t>Atender a aquellos aspectos relacionados con el interés común, la sostenibilidad o la convivencia democrática.</w:t>
      </w:r>
    </w:p>
    <w:p w:rsidR="00387698" w:rsidRDefault="00387698" w:rsidP="00387698">
      <w:pPr>
        <w:pStyle w:val="Textbody"/>
        <w:spacing w:before="240" w:after="240" w:line="288" w:lineRule="auto"/>
        <w:rPr>
          <w:color w:val="000000"/>
          <w:sz w:val="20"/>
        </w:rPr>
      </w:pPr>
      <w:r>
        <w:rPr>
          <w:color w:val="000000"/>
          <w:sz w:val="20"/>
        </w:rPr>
        <w:br/>
      </w:r>
    </w:p>
    <w:p w:rsidR="00387698" w:rsidRDefault="00387698" w:rsidP="00387698">
      <w:pPr>
        <w:pStyle w:val="Textbody"/>
        <w:spacing w:before="240" w:after="240" w:line="288" w:lineRule="auto"/>
        <w:rPr>
          <w:color w:val="000000"/>
          <w:sz w:val="20"/>
        </w:rPr>
      </w:pPr>
    </w:p>
    <w:p w:rsidR="00387698" w:rsidRDefault="00387698" w:rsidP="00387698">
      <w:pPr>
        <w:pStyle w:val="Textbody"/>
        <w:spacing w:before="240" w:after="240" w:line="288" w:lineRule="auto"/>
        <w:rPr>
          <w:color w:val="000000"/>
          <w:sz w:val="20"/>
        </w:rPr>
      </w:pPr>
      <w:r>
        <w:rPr>
          <w:color w:val="000000"/>
          <w:sz w:val="20"/>
        </w:rPr>
        <w:t>Finalmente, existen una serie de aspectos que deben impregnar las situaciones de aprendizaje:</w:t>
      </w:r>
    </w:p>
    <w:p w:rsidR="00387698" w:rsidRDefault="00387698" w:rsidP="00387698">
      <w:pPr>
        <w:pStyle w:val="Textbody"/>
        <w:numPr>
          <w:ilvl w:val="0"/>
          <w:numId w:val="21"/>
        </w:numPr>
        <w:spacing w:before="240" w:after="0" w:line="288" w:lineRule="auto"/>
        <w:rPr>
          <w:color w:val="000000"/>
          <w:sz w:val="20"/>
        </w:rPr>
      </w:pPr>
      <w:r>
        <w:rPr>
          <w:color w:val="000000"/>
          <w:sz w:val="20"/>
        </w:rPr>
        <w:t>Fomento de la participación activa y razonada.</w:t>
      </w:r>
    </w:p>
    <w:p w:rsidR="00387698" w:rsidRDefault="00387698" w:rsidP="00387698">
      <w:pPr>
        <w:pStyle w:val="Textbody"/>
        <w:numPr>
          <w:ilvl w:val="0"/>
          <w:numId w:val="21"/>
        </w:numPr>
        <w:spacing w:after="0" w:line="288" w:lineRule="auto"/>
        <w:rPr>
          <w:color w:val="000000"/>
          <w:sz w:val="20"/>
        </w:rPr>
      </w:pPr>
      <w:r>
        <w:rPr>
          <w:color w:val="000000"/>
          <w:sz w:val="20"/>
        </w:rPr>
        <w:t>Estímulo de la libre expresión de ideas.</w:t>
      </w:r>
    </w:p>
    <w:p w:rsidR="00387698" w:rsidRDefault="00387698" w:rsidP="00387698">
      <w:pPr>
        <w:pStyle w:val="Textbody"/>
        <w:numPr>
          <w:ilvl w:val="0"/>
          <w:numId w:val="21"/>
        </w:numPr>
        <w:spacing w:after="0" w:line="288" w:lineRule="auto"/>
        <w:rPr>
          <w:color w:val="000000"/>
          <w:sz w:val="20"/>
        </w:rPr>
      </w:pPr>
      <w:r>
        <w:rPr>
          <w:color w:val="000000"/>
          <w:sz w:val="20"/>
        </w:rPr>
        <w:t>Desarrollo del pensamiento crítico y autónomo.</w:t>
      </w:r>
    </w:p>
    <w:p w:rsidR="00387698" w:rsidRDefault="00387698" w:rsidP="00387698">
      <w:pPr>
        <w:pStyle w:val="Textbody"/>
        <w:numPr>
          <w:ilvl w:val="0"/>
          <w:numId w:val="21"/>
        </w:numPr>
        <w:spacing w:after="0" w:line="288" w:lineRule="auto"/>
        <w:rPr>
          <w:color w:val="000000"/>
          <w:sz w:val="20"/>
        </w:rPr>
      </w:pPr>
      <w:r>
        <w:rPr>
          <w:color w:val="000000"/>
          <w:sz w:val="20"/>
        </w:rPr>
        <w:t>Estímulo de los hábitos de vida saludables y sostenibles.</w:t>
      </w:r>
    </w:p>
    <w:p w:rsidR="00387698" w:rsidRDefault="00387698" w:rsidP="00387698">
      <w:pPr>
        <w:pStyle w:val="Textbody"/>
        <w:numPr>
          <w:ilvl w:val="0"/>
          <w:numId w:val="21"/>
        </w:numPr>
        <w:spacing w:after="0" w:line="288" w:lineRule="auto"/>
        <w:rPr>
          <w:color w:val="000000"/>
          <w:sz w:val="20"/>
        </w:rPr>
      </w:pPr>
      <w:r>
        <w:rPr>
          <w:color w:val="000000"/>
          <w:sz w:val="20"/>
        </w:rPr>
        <w:t>Uso seguro de las tecnologías.</w:t>
      </w:r>
    </w:p>
    <w:p w:rsidR="00387698" w:rsidRDefault="00387698" w:rsidP="00387698">
      <w:pPr>
        <w:pStyle w:val="Textbody"/>
        <w:numPr>
          <w:ilvl w:val="0"/>
          <w:numId w:val="21"/>
        </w:numPr>
        <w:spacing w:after="0" w:line="288" w:lineRule="auto"/>
        <w:rPr>
          <w:color w:val="000000"/>
          <w:sz w:val="20"/>
        </w:rPr>
      </w:pPr>
      <w:r>
        <w:rPr>
          <w:color w:val="000000"/>
          <w:sz w:val="20"/>
        </w:rPr>
        <w:t>Interacción respetuosa y cooperativa entre iguales y con el entorno.</w:t>
      </w:r>
    </w:p>
    <w:p w:rsidR="00387698" w:rsidRDefault="00387698" w:rsidP="00387698">
      <w:pPr>
        <w:pStyle w:val="Textbody"/>
        <w:numPr>
          <w:ilvl w:val="0"/>
          <w:numId w:val="21"/>
        </w:numPr>
        <w:spacing w:after="240" w:line="288" w:lineRule="auto"/>
        <w:rPr>
          <w:color w:val="000000"/>
          <w:sz w:val="20"/>
        </w:rPr>
      </w:pPr>
      <w:r>
        <w:rPr>
          <w:color w:val="000000"/>
          <w:sz w:val="20"/>
        </w:rPr>
        <w:t>Gestión asertiva de las emociones.</w:t>
      </w:r>
    </w:p>
    <w:p w:rsidR="00387698" w:rsidRDefault="00387698" w:rsidP="00387698">
      <w:pPr>
        <w:pStyle w:val="Textbody"/>
        <w:spacing w:after="240" w:line="288" w:lineRule="auto"/>
        <w:ind w:left="720"/>
        <w:rPr>
          <w:b/>
          <w:color w:val="000000"/>
          <w:sz w:val="26"/>
        </w:rPr>
      </w:pPr>
      <w:r>
        <w:rPr>
          <w:b/>
          <w:color w:val="000000"/>
          <w:sz w:val="26"/>
        </w:rPr>
        <w:lastRenderedPageBreak/>
        <w:t>Durante este curso escolar  2022/23 el centro desarrolla un proyecto de centro propio llamado EL Barrio, que será el origen de nuestro trabajo y  la base de las situaciones de aprendizaje desarrolladas a lo largo de nuestras unidades didácticas, con distintas actividades y talleres relacionados con ello. </w:t>
      </w:r>
    </w:p>
    <w:p w:rsidR="00387698" w:rsidRDefault="00387698" w:rsidP="00387698">
      <w:pPr>
        <w:pStyle w:val="Textbody"/>
      </w:pPr>
    </w:p>
    <w:p w:rsidR="00387698" w:rsidRDefault="00387698" w:rsidP="00387698">
      <w:pPr>
        <w:pStyle w:val="Textbody"/>
        <w:spacing w:before="240" w:after="240" w:line="288" w:lineRule="auto"/>
        <w:ind w:left="720"/>
        <w:rPr>
          <w:b/>
          <w:color w:val="000000"/>
          <w:sz w:val="20"/>
        </w:rPr>
      </w:pPr>
      <w:r>
        <w:rPr>
          <w:b/>
          <w:color w:val="000000"/>
          <w:sz w:val="20"/>
        </w:rPr>
        <w:t>Criterios de evaluación</w:t>
      </w:r>
    </w:p>
    <w:p w:rsidR="00387698" w:rsidRDefault="00387698" w:rsidP="00387698">
      <w:pPr>
        <w:pStyle w:val="Textbody"/>
        <w:spacing w:before="240" w:after="240" w:line="288" w:lineRule="auto"/>
        <w:ind w:left="720"/>
        <w:rPr>
          <w:color w:val="000000"/>
          <w:sz w:val="20"/>
        </w:rPr>
      </w:pPr>
      <w:r>
        <w:rPr>
          <w:color w:val="000000"/>
          <w:sz w:val="20"/>
        </w:rPr>
        <w:t>Los criterios de evaluación se establecen en cada área para cada ciclo de la etapa y permiten determinar el progreso en el grado de adquisición de las competencias específicas a lo largo de la etapa; es decir, se concretan a partir de dichas competencias específicas, y han de entenderse como herramientas de diagnóstico y mejora en relación con el nivel de desempeño que se espera de la adquisición de aquellas. </w:t>
      </w:r>
    </w:p>
    <w:p w:rsidR="00387698" w:rsidRDefault="00387698" w:rsidP="00387698">
      <w:pPr>
        <w:pStyle w:val="Textbody"/>
        <w:spacing w:before="240" w:after="240" w:line="288" w:lineRule="auto"/>
        <w:ind w:left="720"/>
        <w:rPr>
          <w:color w:val="000000"/>
          <w:sz w:val="20"/>
        </w:rPr>
      </w:pPr>
      <w:r>
        <w:rPr>
          <w:color w:val="000000"/>
          <w:sz w:val="20"/>
        </w:rPr>
        <w:t xml:space="preserve">Estos criterios se formulan de un modo claramente competencial, atendiendo tanto a los productos finales esperados como a los procesos y actitudes que acompañan su elaboración. </w:t>
      </w:r>
      <w:r>
        <w:rPr>
          <w:color w:val="000000"/>
          <w:sz w:val="20"/>
        </w:rPr>
        <w:br/>
        <w:t>Para llevar a cabo la evaluación de estos criterios es necesario poner en marcha una variedad de herramientas e instrumentos de evaluación dotados de capacidad diagnóstica y de mejora.</w:t>
      </w:r>
    </w:p>
    <w:p w:rsidR="00387698" w:rsidRDefault="00387698" w:rsidP="00387698">
      <w:pPr>
        <w:pStyle w:val="Textbody"/>
        <w:spacing w:before="240" w:after="240" w:line="288" w:lineRule="auto"/>
        <w:ind w:left="720"/>
        <w:rPr>
          <w:b/>
          <w:color w:val="000000"/>
          <w:sz w:val="20"/>
        </w:rPr>
      </w:pPr>
      <w:r>
        <w:rPr>
          <w:b/>
          <w:color w:val="000000"/>
          <w:sz w:val="20"/>
        </w:rPr>
        <w:t>Los contenidos transversales</w:t>
      </w:r>
    </w:p>
    <w:p w:rsidR="00387698" w:rsidRDefault="00387698" w:rsidP="00387698">
      <w:pPr>
        <w:pStyle w:val="Textbody"/>
        <w:spacing w:before="240" w:after="240" w:line="288" w:lineRule="auto"/>
        <w:rPr>
          <w:color w:val="000000"/>
          <w:sz w:val="20"/>
        </w:rPr>
      </w:pPr>
      <w:r>
        <w:rPr>
          <w:color w:val="000000"/>
          <w:sz w:val="20"/>
        </w:rPr>
        <w:tab/>
        <w:t>Los contenidos transversales son conocimientos, destrezas y actitudes que, de manera transversal, se deben incorporar al proceso de enseñanza y aprendizaje en todas las áreas.</w:t>
      </w:r>
    </w:p>
    <w:p w:rsidR="00387698" w:rsidRDefault="00387698" w:rsidP="00387698">
      <w:pPr>
        <w:pStyle w:val="Textbody"/>
        <w:spacing w:before="240" w:after="240" w:line="288" w:lineRule="auto"/>
        <w:ind w:left="720"/>
        <w:rPr>
          <w:color w:val="000000"/>
          <w:sz w:val="20"/>
        </w:rPr>
      </w:pPr>
      <w:r>
        <w:rPr>
          <w:color w:val="000000"/>
          <w:sz w:val="20"/>
        </w:rPr>
        <w:t>Son los siguientes:</w:t>
      </w:r>
    </w:p>
    <w:p w:rsidR="00387698" w:rsidRDefault="00387698" w:rsidP="00387698">
      <w:pPr>
        <w:pStyle w:val="Textbody"/>
        <w:spacing w:before="240" w:after="240" w:line="288" w:lineRule="auto"/>
        <w:ind w:left="720"/>
        <w:rPr>
          <w:color w:val="000000"/>
          <w:sz w:val="20"/>
        </w:rPr>
      </w:pPr>
      <w:r>
        <w:rPr>
          <w:color w:val="000000"/>
          <w:sz w:val="20"/>
        </w:rPr>
        <w:t xml:space="preserve">1. Respeto a la igualdad de oportunidades entre mujeres y hombres y avance en convicción de que la garantía de esa igualdad radica en compartir los mismos derechos y los mismos deberes. </w:t>
      </w:r>
      <w:r>
        <w:rPr>
          <w:color w:val="000000"/>
          <w:sz w:val="20"/>
        </w:rPr>
        <w:br/>
        <w:t>2. Prevención y resolución pacífica de conflictos en todos los ámbitos de la vida personal, familiar y social, así como desarrollo de los valores que sustentan la libertad, la justicia, la igualdad, la paz, la democracia, el respeto a los derechos humanos, a la discapacidad y el rechazo a cualquier forma de violencia, terrorismo o xenofobia.</w:t>
      </w:r>
    </w:p>
    <w:p w:rsidR="00387698" w:rsidRDefault="00387698" w:rsidP="00387698">
      <w:pPr>
        <w:pStyle w:val="Textbody"/>
        <w:spacing w:before="240" w:after="240" w:line="288" w:lineRule="auto"/>
        <w:ind w:left="720"/>
      </w:pPr>
      <w:r>
        <w:rPr>
          <w:color w:val="000000"/>
          <w:sz w:val="20"/>
        </w:rPr>
        <w:t xml:space="preserve">3. La salud, los estilos de vida responsable, el cuidado del medio ambiente, con las posibles situaciones de riesgo derivadas de la utilización de las tecnologías de la información y la comunicación, así como con la protección ante emergencias y catástrofes. </w:t>
      </w:r>
      <w:r>
        <w:rPr>
          <w:color w:val="000000"/>
          <w:sz w:val="20"/>
        </w:rPr>
        <w:br/>
      </w:r>
      <w:r>
        <w:rPr>
          <w:color w:val="000000"/>
        </w:rPr>
        <w:t> </w:t>
      </w:r>
      <w:r>
        <w:rPr>
          <w:color w:val="000000"/>
          <w:sz w:val="20"/>
        </w:rPr>
        <w:t>4. Respeto, deportividad y trabajo en equipo en todas las actividades deportivas, con la finalidad de prevenir actitudes y conductas antideportivas.</w:t>
      </w:r>
    </w:p>
    <w:p w:rsidR="00387698" w:rsidRDefault="00387698" w:rsidP="00387698">
      <w:pPr>
        <w:pStyle w:val="Textbody"/>
        <w:spacing w:before="240" w:after="240" w:line="288" w:lineRule="auto"/>
        <w:ind w:left="720"/>
        <w:rPr>
          <w:color w:val="000000"/>
          <w:sz w:val="20"/>
        </w:rPr>
      </w:pPr>
      <w:r>
        <w:rPr>
          <w:color w:val="000000"/>
          <w:sz w:val="20"/>
        </w:rPr>
        <w:t>5. Avance en la convivencia, la tolerancia, la prudencia, el autocontrol, el diálogo y la empatía, así como en la igualdad y la no discriminación.</w:t>
      </w:r>
    </w:p>
    <w:p w:rsidR="00387698" w:rsidRDefault="00387698" w:rsidP="00387698">
      <w:pPr>
        <w:pStyle w:val="Textbody"/>
        <w:spacing w:before="240" w:after="240" w:line="288" w:lineRule="auto"/>
        <w:ind w:left="720"/>
        <w:rPr>
          <w:color w:val="000000"/>
          <w:sz w:val="20"/>
        </w:rPr>
      </w:pPr>
      <w:r>
        <w:rPr>
          <w:color w:val="000000"/>
          <w:sz w:val="20"/>
        </w:rPr>
        <w:t>6. Desarrollo del espíritu emprendedor, la creatividad, la autonomía, la iniciativa, el trabajo en equipo y la confianza en uno mismo.</w:t>
      </w:r>
    </w:p>
    <w:p w:rsidR="00387698" w:rsidRDefault="00387698" w:rsidP="00387698">
      <w:pPr>
        <w:pStyle w:val="Textbody"/>
        <w:spacing w:before="240" w:after="240" w:line="288" w:lineRule="auto"/>
        <w:ind w:left="720"/>
        <w:rPr>
          <w:color w:val="000000"/>
          <w:sz w:val="20"/>
        </w:rPr>
      </w:pPr>
      <w:r>
        <w:rPr>
          <w:color w:val="000000"/>
          <w:sz w:val="20"/>
        </w:rPr>
        <w:t>7. Educación vial y de primeros auxilios.</w:t>
      </w:r>
    </w:p>
    <w:p w:rsidR="00387698" w:rsidRDefault="00387698" w:rsidP="00387698">
      <w:pPr>
        <w:pStyle w:val="Textbody"/>
        <w:rPr>
          <w:rFonts w:ascii="Bookman Old Style" w:hAnsi="Bookman Old Style"/>
          <w:b/>
          <w:bCs/>
          <w:sz w:val="21"/>
          <w:szCs w:val="21"/>
        </w:rPr>
      </w:pPr>
    </w:p>
    <w:p w:rsidR="00A45300" w:rsidRPr="00144D90" w:rsidRDefault="00144D90" w:rsidP="00144D90">
      <w:pPr>
        <w:pStyle w:val="Prrafodelista"/>
        <w:pageBreakBefore/>
        <w:spacing w:after="120" w:line="320" w:lineRule="exact"/>
        <w:rPr>
          <w:rFonts w:ascii="Bookman Old Style" w:hAnsi="Bookman Old Style"/>
          <w:b/>
          <w:bCs/>
          <w:color w:val="FFC000"/>
          <w:sz w:val="21"/>
          <w:szCs w:val="21"/>
        </w:rPr>
      </w:pPr>
      <w:r w:rsidRPr="00144D90">
        <w:rPr>
          <w:rFonts w:ascii="Bookman Old Style" w:hAnsi="Bookman Old Style"/>
          <w:b/>
          <w:bCs/>
          <w:color w:val="FFC000"/>
          <w:sz w:val="21"/>
          <w:szCs w:val="21"/>
        </w:rPr>
        <w:lastRenderedPageBreak/>
        <w:t xml:space="preserve">CONTEXTO CURRICULAR DEL ÁREA DE </w:t>
      </w:r>
      <w:r>
        <w:rPr>
          <w:rFonts w:ascii="Bookman Old Style" w:hAnsi="Bookman Old Style"/>
          <w:b/>
          <w:bCs/>
          <w:color w:val="FFC000"/>
          <w:sz w:val="21"/>
          <w:szCs w:val="21"/>
        </w:rPr>
        <w:t xml:space="preserve">EDUCACIÓN ARTÍSTICA </w:t>
      </w:r>
      <w:r w:rsidRPr="00144D90">
        <w:rPr>
          <w:rFonts w:ascii="Bookman Old Style" w:hAnsi="Bookman Old Style"/>
          <w:b/>
          <w:bCs/>
          <w:color w:val="FFC000"/>
          <w:sz w:val="21"/>
          <w:szCs w:val="21"/>
        </w:rPr>
        <w:t xml:space="preserve"> PARA EL PR</w:t>
      </w:r>
      <w:r>
        <w:rPr>
          <w:rFonts w:ascii="Bookman Old Style" w:hAnsi="Bookman Old Style"/>
          <w:b/>
          <w:bCs/>
          <w:color w:val="FFC000"/>
          <w:sz w:val="21"/>
          <w:szCs w:val="21"/>
        </w:rPr>
        <w:t>IMER CICLO DE EDUCACIÓN PRIMARI</w:t>
      </w:r>
    </w:p>
    <w:p w:rsidR="00A45300" w:rsidRDefault="00A45300">
      <w:pPr>
        <w:pStyle w:val="LO-normal1"/>
      </w:pPr>
    </w:p>
    <w:p w:rsidR="00A45300" w:rsidRDefault="00A45300">
      <w:pPr>
        <w:pStyle w:val="LO-normal1"/>
      </w:pPr>
    </w:p>
    <w:tbl>
      <w:tblPr>
        <w:tblStyle w:val="a"/>
        <w:tblW w:w="15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12310"/>
      </w:tblGrid>
      <w:tr w:rsidR="00A45300">
        <w:tc>
          <w:tcPr>
            <w:tcW w:w="3077" w:type="dxa"/>
          </w:tcPr>
          <w:p w:rsidR="00A45300" w:rsidRDefault="00E34B9B">
            <w:pPr>
              <w:pStyle w:val="LO-normal1"/>
              <w:widowControl w:val="0"/>
              <w:pBdr>
                <w:top w:val="nil"/>
                <w:left w:val="nil"/>
                <w:bottom w:val="nil"/>
                <w:right w:val="nil"/>
                <w:between w:val="nil"/>
              </w:pBdr>
              <w:spacing w:after="120" w:line="320" w:lineRule="auto"/>
              <w:jc w:val="center"/>
              <w:rPr>
                <w:rFonts w:ascii="Bookman Old Style" w:eastAsia="Bookman Old Style" w:hAnsi="Bookman Old Style" w:cs="Bookman Old Style"/>
                <w:b/>
                <w:color w:val="000000"/>
                <w:sz w:val="21"/>
                <w:szCs w:val="21"/>
              </w:rPr>
            </w:pPr>
            <w:r>
              <w:rPr>
                <w:rFonts w:ascii="Bookman Old Style" w:eastAsia="Bookman Old Style" w:hAnsi="Bookman Old Style" w:cs="Bookman Old Style"/>
                <w:b/>
                <w:color w:val="000000"/>
                <w:sz w:val="21"/>
                <w:szCs w:val="21"/>
              </w:rPr>
              <w:t>Competencias clave</w:t>
            </w:r>
          </w:p>
        </w:tc>
        <w:tc>
          <w:tcPr>
            <w:tcW w:w="12310" w:type="dxa"/>
          </w:tcPr>
          <w:p w:rsidR="00A45300" w:rsidRDefault="00E34B9B">
            <w:pPr>
              <w:pStyle w:val="LO-normal1"/>
              <w:widowControl w:val="0"/>
              <w:pBdr>
                <w:top w:val="nil"/>
                <w:left w:val="nil"/>
                <w:bottom w:val="nil"/>
                <w:right w:val="nil"/>
                <w:between w:val="nil"/>
              </w:pBdr>
              <w:spacing w:after="120" w:line="320" w:lineRule="auto"/>
              <w:jc w:val="center"/>
              <w:rPr>
                <w:rFonts w:ascii="Bookman Old Style" w:eastAsia="Bookman Old Style" w:hAnsi="Bookman Old Style" w:cs="Bookman Old Style"/>
                <w:b/>
                <w:color w:val="000000"/>
                <w:sz w:val="21"/>
                <w:szCs w:val="21"/>
              </w:rPr>
            </w:pPr>
            <w:r>
              <w:rPr>
                <w:rFonts w:ascii="Bookman Old Style" w:eastAsia="Bookman Old Style" w:hAnsi="Bookman Old Style" w:cs="Bookman Old Style"/>
                <w:b/>
                <w:color w:val="000000"/>
                <w:sz w:val="21"/>
                <w:szCs w:val="21"/>
              </w:rPr>
              <w:t>Descriptores operativos</w:t>
            </w:r>
          </w:p>
        </w:tc>
      </w:tr>
      <w:tr w:rsidR="00A45300">
        <w:tc>
          <w:tcPr>
            <w:tcW w:w="3077" w:type="dxa"/>
          </w:tcPr>
          <w:p w:rsidR="00A45300" w:rsidRDefault="00E34B9B">
            <w:pPr>
              <w:pStyle w:val="LO-normal1"/>
              <w:widowControl w:val="0"/>
              <w:pBdr>
                <w:top w:val="nil"/>
                <w:left w:val="nil"/>
                <w:bottom w:val="nil"/>
                <w:right w:val="nil"/>
                <w:between w:val="nil"/>
              </w:pBdr>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Competencia en Comunicación Lingüística (CCL)</w:t>
            </w:r>
          </w:p>
        </w:tc>
        <w:tc>
          <w:tcPr>
            <w:tcW w:w="12310" w:type="dxa"/>
          </w:tcPr>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CCL1. Expresa hechos, conceptos, pensamientos, opiniones o sentimientos de forma oral, escrita, signada o multimodal, con claridad y adecuación a diferentes contextos cotidianos de su entorno personal, social y educativo, y participa con respeto en interacciones de comunicación, tanto para intercambiar información y crear conocimiento como para construir vínculos personales.</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CCL2. Comprende, interpreta y valora textos orales, escritos, signados o multimodales sencillos de los ámbitos personal, social, y educativo, con acompañamiento puntual, para participar en contextos cotidianos para construir conocimiento.</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CCL3. Localiza, selecciona y contrasta, con el debido acompañamiento, información sencilla procedente de dos o más fuentes, evaluando su fiabilidad y utilidad en función de los objetivos de lectura, y la integra y transforma en conocimiento para comunicarla adoptando un punto de vista creativo, crítico y personal.</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CCL4. Lee obras diversas adecuadas a su desarrollo madurativo, seleccionando aquellas que mejor se ajustan a sus gustos e intereses; reconoce el patrimonio literario como fuente de disfrute y aprendizaje; y moviliza su experiencia personal y lectora para construir y compartir su interpretación de las obras y para crear textos de intención literaria a partir de modelos sencillos.</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CCL5. Pone sus prácticas comunicativas al servicio de la convivencia, la gestión dialogada de los conflictos y la igualdad de derechos de todas las personas, para favorecer un uso eficaz y no discriminatorio de los diferentes sistemas de comunicación.</w:t>
            </w:r>
          </w:p>
        </w:tc>
      </w:tr>
      <w:tr w:rsidR="00A45300">
        <w:tc>
          <w:tcPr>
            <w:tcW w:w="3077" w:type="dxa"/>
          </w:tcPr>
          <w:p w:rsidR="00A45300" w:rsidRDefault="00E34B9B">
            <w:pPr>
              <w:pStyle w:val="LO-normal1"/>
              <w:widowControl w:val="0"/>
              <w:pBdr>
                <w:top w:val="nil"/>
                <w:left w:val="nil"/>
                <w:bottom w:val="nil"/>
                <w:right w:val="nil"/>
                <w:between w:val="nil"/>
              </w:pBdr>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Competencia Plurilingüe (CP)</w:t>
            </w:r>
          </w:p>
        </w:tc>
        <w:tc>
          <w:tcPr>
            <w:tcW w:w="12310" w:type="dxa"/>
          </w:tcPr>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CP1. Usa, al menos, una lengua, además de la lengua propia, en su caso, y el español, para responder a necesidades comunicativas sencillas y predecibles, de manera adecuada tanto a su desarrollo e intereses como a situaciones y contextos cotidianos de los ámbitos personal, social y educativo.</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CP2. A partir de sus experiencias, reconoce las diferentes lenguas y experimenta estrategias que, de manera guiada, le permiten realizar transferencias sencillas entre distintas lenguas para comunicarse en contextos cotidianos y ampliar su repertorio del lenguaje.</w:t>
            </w:r>
          </w:p>
          <w:p w:rsidR="00A45300" w:rsidRDefault="00E34B9B">
            <w:pPr>
              <w:pStyle w:val="LO-normal1"/>
              <w:widowControl w:val="0"/>
              <w:pBdr>
                <w:top w:val="nil"/>
                <w:left w:val="nil"/>
                <w:bottom w:val="nil"/>
                <w:right w:val="nil"/>
                <w:between w:val="nil"/>
              </w:pBdr>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CP3. Conoce y respeta la variedad de las lenguas presentes en su entorno, reconociendo y comprendiendo su valor como factor de diálogo, para mejorar la convivencia.</w:t>
            </w:r>
          </w:p>
        </w:tc>
      </w:tr>
      <w:tr w:rsidR="00A45300">
        <w:tc>
          <w:tcPr>
            <w:tcW w:w="3077" w:type="dxa"/>
          </w:tcPr>
          <w:p w:rsidR="00A45300" w:rsidRDefault="00E34B9B">
            <w:pPr>
              <w:pStyle w:val="LO-normal1"/>
              <w:widowControl w:val="0"/>
              <w:pBdr>
                <w:top w:val="nil"/>
                <w:left w:val="nil"/>
                <w:bottom w:val="nil"/>
                <w:right w:val="nil"/>
                <w:between w:val="nil"/>
              </w:pBdr>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Competencia Matemática y </w:t>
            </w:r>
            <w:r>
              <w:rPr>
                <w:rFonts w:ascii="Bookman Old Style" w:eastAsia="Bookman Old Style" w:hAnsi="Bookman Old Style" w:cs="Bookman Old Style"/>
                <w:color w:val="000000"/>
                <w:sz w:val="21"/>
                <w:szCs w:val="21"/>
              </w:rPr>
              <w:lastRenderedPageBreak/>
              <w:t>Competencia en Ciencia, Tecnología e ingeniería (STEM)</w:t>
            </w:r>
          </w:p>
        </w:tc>
        <w:tc>
          <w:tcPr>
            <w:tcW w:w="12310" w:type="dxa"/>
          </w:tcPr>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lastRenderedPageBreak/>
              <w:t xml:space="preserve">STEM1. Utiliza, de manera guiada, algunos métodos inductivos y deductivos propios del razonamiento matemático </w:t>
            </w:r>
            <w:r>
              <w:rPr>
                <w:rFonts w:ascii="Bookman Old Style" w:eastAsia="Bookman Old Style" w:hAnsi="Bookman Old Style" w:cs="Bookman Old Style"/>
                <w:color w:val="000000"/>
                <w:sz w:val="21"/>
                <w:szCs w:val="21"/>
              </w:rPr>
              <w:lastRenderedPageBreak/>
              <w:t>en situaciones conocidas, y selecciona y emplea algunas estrategias para resolver problemas reflexionando sobre las soluciones obtenidas.</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STEM2. Utiliza el pensamiento científico para entender y explicar algunos de los fenómenos que ocurren a su alrededor, con uso de herramientas e instrumentos adecuados, planteándose preguntas y realizando experimentos sencillos de forma guiada.</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STEM3. Realiza, de forma guiada, proyectos, diseñando, fabricando y evaluando diferentes prototipos o modelos, adaptándose ante la incertidumbre, para generar un producto creativo con un objetivo concreto, procurando la participación de todo el grupo.</w:t>
            </w:r>
          </w:p>
          <w:p w:rsidR="00A45300" w:rsidRDefault="00E34B9B">
            <w:pPr>
              <w:pStyle w:val="LO-normal1"/>
              <w:widowControl w:val="0"/>
              <w:pBdr>
                <w:top w:val="nil"/>
                <w:left w:val="nil"/>
                <w:bottom w:val="nil"/>
                <w:right w:val="nil"/>
                <w:between w:val="nil"/>
              </w:pBdr>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STEM4. Interpreta y transmite los elementos más relevantes de algunos métodos y resultados científicos, matemáticos y tecnológicos de forma clara y veraz, utilizando la terminología científica apropiada, en diferentes formatos (dibujos, diagramas, gráficos, símbolos...) y aprovechando de forma crítica y responsable la cultura digital para compartir y construir nuevos conocimientos.</w:t>
            </w:r>
          </w:p>
          <w:p w:rsidR="00A45300" w:rsidRDefault="00E34B9B">
            <w:pPr>
              <w:pStyle w:val="LO-normal1"/>
              <w:widowControl w:val="0"/>
              <w:pBdr>
                <w:top w:val="nil"/>
                <w:left w:val="nil"/>
                <w:bottom w:val="nil"/>
                <w:right w:val="nil"/>
                <w:between w:val="nil"/>
              </w:pBdr>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STEM5. Participa en acciones fundamentadas científicamente para promover la salud y preservar el medio ambiente y los seres vivos.</w:t>
            </w:r>
          </w:p>
        </w:tc>
      </w:tr>
      <w:tr w:rsidR="00A45300">
        <w:tc>
          <w:tcPr>
            <w:tcW w:w="3077" w:type="dxa"/>
          </w:tcPr>
          <w:p w:rsidR="00A45300" w:rsidRDefault="00E34B9B">
            <w:pPr>
              <w:pStyle w:val="LO-normal1"/>
              <w:widowControl w:val="0"/>
              <w:pBdr>
                <w:top w:val="nil"/>
                <w:left w:val="nil"/>
                <w:bottom w:val="nil"/>
                <w:right w:val="nil"/>
                <w:between w:val="nil"/>
              </w:pBdr>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lastRenderedPageBreak/>
              <w:t>Competencia digital (CD)</w:t>
            </w:r>
          </w:p>
        </w:tc>
        <w:tc>
          <w:tcPr>
            <w:tcW w:w="12310" w:type="dxa"/>
          </w:tcPr>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CD1. Realiza búsquedas guiadas en internet y hace uso de estrategias sencillas para el tratamiento digital de la información (palabras clave, selección de información relevante, organización de datos...) con una actitud crítica sobre los contenidos obtenidos.</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CD2. Crea, integra y reelabora contenidos digitales en distintos formatos (texto, tabla, imagen, audio, vídeo, programa informático...) mediante el uso de diferentes herramientas digitales para expresar ideas, sentimientos y conocimientos, respetando la propiedad intelectual y los derechos de autor de los contenidos que reutiliza.</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CD3. Participa en actividades y/o proyectos escolares mediante el uso de herramientas o plataformas virtuales que le permitan construir nuevo conocimiento, comunicarse, trabajar en grupo, y compartir datos y contenidos en entornos digitales restringidos y supervisados de manera segura y responsable ante su uso.</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CD4. Conoce los riesgos y adopta, con la orientación del docente, medidas preventivas al usar las tecnologías digitales para proteger los dispositivos, los datos personales, la salud y el medioambiente, y se inicia en la adopción de hábitos saludables de las mismas.</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CD5. Se inicia en el desarrollo de soluciones digitales sencillas y sostenibles (reutilización de materiales tecnológicos, programación informática por bloques, robótica educativa...) para resolver problemas concretos o retos propuestos de manera creativa, solicitando ayuda en caso necesario.</w:t>
            </w:r>
          </w:p>
        </w:tc>
      </w:tr>
      <w:tr w:rsidR="00A45300">
        <w:tc>
          <w:tcPr>
            <w:tcW w:w="3077" w:type="dxa"/>
          </w:tcPr>
          <w:p w:rsidR="00A45300" w:rsidRDefault="00E34B9B">
            <w:pPr>
              <w:pStyle w:val="LO-normal1"/>
              <w:widowControl w:val="0"/>
              <w:pBdr>
                <w:top w:val="nil"/>
                <w:left w:val="nil"/>
                <w:bottom w:val="nil"/>
                <w:right w:val="nil"/>
                <w:between w:val="nil"/>
              </w:pBdr>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Competencia personal, </w:t>
            </w:r>
            <w:r>
              <w:rPr>
                <w:rFonts w:ascii="Bookman Old Style" w:eastAsia="Bookman Old Style" w:hAnsi="Bookman Old Style" w:cs="Bookman Old Style"/>
                <w:color w:val="000000"/>
                <w:sz w:val="21"/>
                <w:szCs w:val="21"/>
              </w:rPr>
              <w:lastRenderedPageBreak/>
              <w:t>social y de aprender a aprender (CPSAA)</w:t>
            </w:r>
          </w:p>
        </w:tc>
        <w:tc>
          <w:tcPr>
            <w:tcW w:w="12310" w:type="dxa"/>
          </w:tcPr>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lastRenderedPageBreak/>
              <w:t xml:space="preserve">CPSAA1. Es consciente de las propias emociones, ideas y comportamientos personales y emplea estrategias para </w:t>
            </w:r>
            <w:r>
              <w:rPr>
                <w:rFonts w:ascii="Bookman Old Style" w:eastAsia="Bookman Old Style" w:hAnsi="Bookman Old Style" w:cs="Bookman Old Style"/>
                <w:color w:val="000000"/>
                <w:sz w:val="21"/>
                <w:szCs w:val="21"/>
              </w:rPr>
              <w:lastRenderedPageBreak/>
              <w:t>gestionarlas en situaciones de tensión o conflicto, adaptándose a los cambios y armonizándolos para alcanzar sus propios objetivos.</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CPSAA2. Conoce los riesgos más relevantes y los principales activos para la salud, adopta estilos de vida saludable, y detecta y busca apoyo ante situaciones negativas</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CPSAA3. Reconoce y respeta las emociones y experiencias de los demás, participa activamente en el trabajo en grupo, asume las responsabilidades individuales asignadas y emplea estrategias dirigidas a la consecución de objetivos compartidos.</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CPSAA4. Reconoce el valor del esfuerzo y la dedicación personal para la mejora de su aprendizaje y adopta posturas críticas en procesos de reflexión guiados.</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CPSAA5. Planea objetivos a corto plazo, utiliza estrategias de aprendizaje autónomo y participa en procesos de autoevaluación y evaluación conjunta, reconociendo sus limitaciones y sabiendo buscar ayuda en el proceso de construcción del conocimiento.</w:t>
            </w:r>
          </w:p>
        </w:tc>
      </w:tr>
      <w:tr w:rsidR="00A45300">
        <w:tc>
          <w:tcPr>
            <w:tcW w:w="3077" w:type="dxa"/>
          </w:tcPr>
          <w:p w:rsidR="00A45300" w:rsidRDefault="00E34B9B">
            <w:pPr>
              <w:pStyle w:val="LO-normal1"/>
              <w:widowControl w:val="0"/>
              <w:pBdr>
                <w:top w:val="nil"/>
                <w:left w:val="nil"/>
                <w:bottom w:val="nil"/>
                <w:right w:val="nil"/>
                <w:between w:val="nil"/>
              </w:pBdr>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lastRenderedPageBreak/>
              <w:t>Competencia ciudadana (CC)</w:t>
            </w:r>
          </w:p>
        </w:tc>
        <w:tc>
          <w:tcPr>
            <w:tcW w:w="12310" w:type="dxa"/>
          </w:tcPr>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CC1. Entiende los procesos históricos y sociales más relevantes relativos a su identidad y cultura, reflexiona sobre las normas de convivencia, y las aplica de manera constructiva, dialogante e inclusiva en cualquier contexto.</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CC2. Participa en actividades de su entorno cercano, en la toma de decisiones y la resolución de los conflictos de forma dialogada y respetuosa con los principios y valores de la Unión Europea y la Constitución Española, los derechos humanos y de la infancia, el valor a la diversidad y de la igualdad entre hombres y mujeres, la cohesión social y los Objetivos de Desarrollo Sostenible acordados por la ONU.</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CC3. Reflexiona y dialoga sobre valores y problemas de la actualidad, comprendiendo la necesidad de respetar diferentes culturas y creencias, cuidar el entorno, de rechazar prejuicios, y de oponerse a cualquier forma de discriminación y violencia</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CC4. Comprende las relaciones entre las acciones humanas y el entorno, y se inicia en la adopción de estilos de vida adecuados, para conservar la biodiversidad.</w:t>
            </w:r>
          </w:p>
        </w:tc>
      </w:tr>
      <w:tr w:rsidR="00A45300">
        <w:tc>
          <w:tcPr>
            <w:tcW w:w="3077" w:type="dxa"/>
          </w:tcPr>
          <w:p w:rsidR="00A45300" w:rsidRDefault="00E34B9B">
            <w:pPr>
              <w:pStyle w:val="LO-normal1"/>
              <w:widowControl w:val="0"/>
              <w:pBdr>
                <w:top w:val="nil"/>
                <w:left w:val="nil"/>
                <w:bottom w:val="nil"/>
                <w:right w:val="nil"/>
                <w:between w:val="nil"/>
              </w:pBdr>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Competencia emprendedora (CE)</w:t>
            </w:r>
          </w:p>
        </w:tc>
        <w:tc>
          <w:tcPr>
            <w:tcW w:w="12310" w:type="dxa"/>
          </w:tcPr>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CE1. Reconoce necesidades inherentes a los retos que debe afrontar y elabora ideas originales, utilizando destrezas creativas y tomando conciencia de las consecuencias y efectos que las ideas pudieran generar en el entono, para proponer soluciones valiosas que respondan a las necesidades detectadas.</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CE2. Identifica fortalezas y debilidades propias utilizando estrategias de autoconocimiento, y se inicia en el conocimiento de elementos económicos y financieros básicos, aplicándolos a situaciones y problemas de la vida cotidiana.</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CE3. Crea ideas planifica tareas, colabora con otros y en equipo, valora el proceso realizado y el resultado obtenido </w:t>
            </w:r>
            <w:r>
              <w:rPr>
                <w:rFonts w:ascii="Bookman Old Style" w:eastAsia="Bookman Old Style" w:hAnsi="Bookman Old Style" w:cs="Bookman Old Style"/>
                <w:color w:val="000000"/>
                <w:sz w:val="21"/>
                <w:szCs w:val="21"/>
              </w:rPr>
              <w:lastRenderedPageBreak/>
              <w:t>para llevar a cabo iniciativas de emprendimiento, y considera la experiencia como una oportunidad para aprender.</w:t>
            </w:r>
          </w:p>
        </w:tc>
      </w:tr>
      <w:tr w:rsidR="00A45300">
        <w:tc>
          <w:tcPr>
            <w:tcW w:w="3077" w:type="dxa"/>
          </w:tcPr>
          <w:p w:rsidR="00A45300" w:rsidRDefault="00E34B9B">
            <w:pPr>
              <w:pStyle w:val="LO-normal1"/>
              <w:widowControl w:val="0"/>
              <w:pBdr>
                <w:top w:val="nil"/>
                <w:left w:val="nil"/>
                <w:bottom w:val="nil"/>
                <w:right w:val="nil"/>
                <w:between w:val="nil"/>
              </w:pBdr>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lastRenderedPageBreak/>
              <w:t>Competencia en conciencia y expresiones culturales (CCEC)</w:t>
            </w:r>
          </w:p>
        </w:tc>
        <w:tc>
          <w:tcPr>
            <w:tcW w:w="12310" w:type="dxa"/>
          </w:tcPr>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CCEC1. Reconoce y aprecia los aspectos fundamentales del patrimonio cultural y artístico, comprendiendo las diferencias culturales y la necesidad de respetarlas.</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CCEC2. Reconoce especificidades e intencionalidades de las manifestaciones artísticas y culturales más destacadas del patrimonio, y se interesa por ellas, identificando los medios y soportes, así́ como los lenguajes y elementos técnicos que las caracterizan.</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CCEC3. Expresa ideas, opiniones, sentimientos y emociones de forma creativa, empleando distintos lenguajes artísticos y culturales, integrando su propio cuerpo, interactuando con el entorno y desarrollando sus capacidades afectivas.</w:t>
            </w:r>
          </w:p>
          <w:p w:rsidR="00A45300" w:rsidRDefault="00E34B9B">
            <w:pPr>
              <w:pStyle w:val="LO-normal1"/>
              <w:widowControl w:val="0"/>
              <w:pBdr>
                <w:top w:val="nil"/>
                <w:left w:val="nil"/>
                <w:bottom w:val="nil"/>
                <w:right w:val="nil"/>
                <w:between w:val="nil"/>
              </w:pBdr>
              <w:shd w:val="clear" w:color="auto" w:fill="FFFFFF"/>
              <w:spacing w:after="120" w:line="32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CCEC4. Experimenta de forma creativa con diferentes medios y soportes, y diversas técnicas plásticas, visuales, audiovisuales, sonoras o corporales, para elaborar propuestas artísticas y culturales.</w:t>
            </w:r>
          </w:p>
        </w:tc>
      </w:tr>
    </w:tbl>
    <w:p w:rsidR="00A45300" w:rsidRDefault="00A45300">
      <w:pPr>
        <w:pStyle w:val="LO-normal1"/>
        <w:pBdr>
          <w:top w:val="nil"/>
          <w:left w:val="nil"/>
          <w:bottom w:val="nil"/>
          <w:right w:val="nil"/>
          <w:between w:val="nil"/>
        </w:pBdr>
        <w:spacing w:after="120" w:line="320" w:lineRule="auto"/>
        <w:rPr>
          <w:rFonts w:ascii="Bookman Old Style" w:eastAsia="Bookman Old Style" w:hAnsi="Bookman Old Style" w:cs="Bookman Old Style"/>
          <w:b/>
          <w:color w:val="000000"/>
          <w:sz w:val="21"/>
          <w:szCs w:val="21"/>
        </w:rPr>
      </w:pPr>
    </w:p>
    <w:p w:rsidR="00A45300" w:rsidRPr="00144D90" w:rsidRDefault="00E34B9B" w:rsidP="00144D90">
      <w:pPr>
        <w:pStyle w:val="LO-normal1"/>
        <w:pBdr>
          <w:top w:val="nil"/>
          <w:left w:val="nil"/>
          <w:bottom w:val="nil"/>
          <w:right w:val="nil"/>
          <w:between w:val="nil"/>
        </w:pBdr>
        <w:spacing w:after="120" w:line="320" w:lineRule="auto"/>
        <w:rPr>
          <w:rFonts w:ascii="Bookman Old Style" w:eastAsia="Bookman Old Style" w:hAnsi="Bookman Old Style" w:cs="Bookman Old Style"/>
          <w:b/>
          <w:color w:val="000000"/>
          <w:sz w:val="21"/>
          <w:szCs w:val="21"/>
        </w:rPr>
      </w:pPr>
      <w:r>
        <w:br w:type="page"/>
      </w:r>
    </w:p>
    <w:p w:rsidR="00A45300" w:rsidRDefault="00A45300">
      <w:pPr>
        <w:pStyle w:val="LO-normal1"/>
      </w:pPr>
    </w:p>
    <w:p w:rsidR="00A45300" w:rsidRDefault="00A45300">
      <w:pPr>
        <w:pStyle w:val="LO-normal1"/>
      </w:pPr>
    </w:p>
    <w:p w:rsidR="00A45300" w:rsidRDefault="00A45300">
      <w:pPr>
        <w:pStyle w:val="LO-normal1"/>
      </w:pPr>
    </w:p>
    <w:tbl>
      <w:tblPr>
        <w:tblStyle w:val="a0"/>
        <w:tblW w:w="14144" w:type="dxa"/>
        <w:tblInd w:w="5" w:type="dxa"/>
        <w:tblLayout w:type="fixed"/>
        <w:tblLook w:val="0400" w:firstRow="0" w:lastRow="0" w:firstColumn="0" w:lastColumn="0" w:noHBand="0" w:noVBand="1"/>
      </w:tblPr>
      <w:tblGrid>
        <w:gridCol w:w="4714"/>
        <w:gridCol w:w="4715"/>
        <w:gridCol w:w="4715"/>
      </w:tblGrid>
      <w:tr w:rsidR="00A45300">
        <w:tc>
          <w:tcPr>
            <w:tcW w:w="14144" w:type="dxa"/>
            <w:gridSpan w:val="3"/>
            <w:tcBorders>
              <w:top w:val="single" w:sz="4" w:space="0" w:color="000000"/>
              <w:left w:val="single" w:sz="4" w:space="0" w:color="000000"/>
              <w:bottom w:val="single" w:sz="4" w:space="0" w:color="000000"/>
              <w:right w:val="single" w:sz="4" w:space="0" w:color="000000"/>
            </w:tcBorders>
            <w:shd w:val="clear" w:color="auto" w:fill="8DB3E2"/>
          </w:tcPr>
          <w:p w:rsidR="00A45300" w:rsidRDefault="00144D90">
            <w:pPr>
              <w:pStyle w:val="LO-normal1"/>
              <w:widowControl w:val="0"/>
              <w:shd w:val="clear" w:color="auto" w:fill="FFFF00"/>
              <w:jc w:val="center"/>
              <w:rPr>
                <w:rFonts w:ascii="Arial" w:eastAsia="Arial" w:hAnsi="Arial" w:cs="Arial"/>
                <w:sz w:val="22"/>
                <w:szCs w:val="22"/>
              </w:rPr>
            </w:pPr>
            <w:r>
              <w:rPr>
                <w:rFonts w:ascii="Arial" w:eastAsia="Arial" w:hAnsi="Arial" w:cs="Arial"/>
                <w:sz w:val="22"/>
                <w:szCs w:val="22"/>
              </w:rPr>
              <w:t>PLÁSTICA 1</w:t>
            </w:r>
            <w:r w:rsidR="00E34B9B">
              <w:rPr>
                <w:rFonts w:ascii="Arial" w:eastAsia="Arial" w:hAnsi="Arial" w:cs="Arial"/>
                <w:sz w:val="22"/>
                <w:szCs w:val="22"/>
              </w:rPr>
              <w:t>º DE PRIMARIA</w:t>
            </w:r>
          </w:p>
          <w:p w:rsidR="00A45300" w:rsidRDefault="00E34B9B">
            <w:pPr>
              <w:pStyle w:val="LO-normal1"/>
              <w:widowControl w:val="0"/>
              <w:shd w:val="clear" w:color="auto" w:fill="FFFF00"/>
              <w:jc w:val="center"/>
              <w:rPr>
                <w:rFonts w:ascii="Arial" w:eastAsia="Arial" w:hAnsi="Arial" w:cs="Arial"/>
                <w:sz w:val="22"/>
                <w:szCs w:val="22"/>
              </w:rPr>
            </w:pPr>
            <w:r>
              <w:rPr>
                <w:rFonts w:ascii="Arial" w:eastAsia="Arial" w:hAnsi="Arial" w:cs="Arial"/>
                <w:sz w:val="22"/>
                <w:szCs w:val="22"/>
              </w:rPr>
              <w:t>Temporalización: primer trimestre</w:t>
            </w:r>
          </w:p>
        </w:tc>
      </w:tr>
      <w:tr w:rsidR="00A45300">
        <w:trPr>
          <w:trHeight w:val="499"/>
        </w:trPr>
        <w:tc>
          <w:tcPr>
            <w:tcW w:w="4714" w:type="dxa"/>
            <w:tcBorders>
              <w:top w:val="single" w:sz="4" w:space="0" w:color="000000"/>
              <w:left w:val="single" w:sz="4" w:space="0" w:color="000000"/>
              <w:bottom w:val="single" w:sz="4" w:space="0" w:color="000000"/>
              <w:right w:val="single" w:sz="4" w:space="0" w:color="000000"/>
            </w:tcBorders>
          </w:tcPr>
          <w:p w:rsidR="00A45300" w:rsidRDefault="00E34B9B">
            <w:pPr>
              <w:pStyle w:val="LO-normal1"/>
              <w:widowControl w:val="0"/>
              <w:spacing w:line="276" w:lineRule="auto"/>
              <w:jc w:val="center"/>
              <w:rPr>
                <w:rFonts w:ascii="Arial" w:eastAsia="Arial" w:hAnsi="Arial" w:cs="Arial"/>
                <w:sz w:val="20"/>
                <w:szCs w:val="20"/>
              </w:rPr>
            </w:pPr>
            <w:r>
              <w:rPr>
                <w:rFonts w:ascii="Arial" w:eastAsia="Arial" w:hAnsi="Arial" w:cs="Arial"/>
                <w:sz w:val="20"/>
                <w:szCs w:val="20"/>
              </w:rPr>
              <w:t>CONTENIDOS</w:t>
            </w:r>
          </w:p>
        </w:tc>
        <w:tc>
          <w:tcPr>
            <w:tcW w:w="4715" w:type="dxa"/>
            <w:tcBorders>
              <w:top w:val="single" w:sz="4" w:space="0" w:color="000000"/>
              <w:left w:val="single" w:sz="4" w:space="0" w:color="000000"/>
              <w:bottom w:val="single" w:sz="4" w:space="0" w:color="000000"/>
              <w:right w:val="single" w:sz="4" w:space="0" w:color="000000"/>
            </w:tcBorders>
          </w:tcPr>
          <w:p w:rsidR="00A45300" w:rsidRDefault="00E23ED0">
            <w:pPr>
              <w:pStyle w:val="LO-normal1"/>
              <w:widowControl w:val="0"/>
              <w:spacing w:line="276" w:lineRule="auto"/>
              <w:jc w:val="center"/>
              <w:rPr>
                <w:rFonts w:ascii="Arial" w:eastAsia="Arial" w:hAnsi="Arial" w:cs="Arial"/>
                <w:sz w:val="20"/>
                <w:szCs w:val="20"/>
              </w:rPr>
            </w:pPr>
            <w:r>
              <w:rPr>
                <w:rFonts w:ascii="Arial" w:eastAsia="Arial" w:hAnsi="Arial" w:cs="Arial"/>
                <w:sz w:val="20"/>
                <w:szCs w:val="20"/>
              </w:rPr>
              <w:t>COMPETENCIAS ESPECÍFICAS</w:t>
            </w:r>
          </w:p>
        </w:tc>
        <w:tc>
          <w:tcPr>
            <w:tcW w:w="4715" w:type="dxa"/>
            <w:tcBorders>
              <w:top w:val="single" w:sz="4" w:space="0" w:color="000000"/>
              <w:left w:val="single" w:sz="4" w:space="0" w:color="000000"/>
              <w:bottom w:val="single" w:sz="4" w:space="0" w:color="000000"/>
              <w:right w:val="single" w:sz="4" w:space="0" w:color="000000"/>
            </w:tcBorders>
          </w:tcPr>
          <w:p w:rsidR="00A45300" w:rsidRDefault="00E23ED0">
            <w:pPr>
              <w:pStyle w:val="LO-normal1"/>
              <w:widowControl w:val="0"/>
              <w:pBdr>
                <w:top w:val="nil"/>
                <w:left w:val="nil"/>
                <w:bottom w:val="nil"/>
                <w:right w:val="nil"/>
                <w:between w:val="nil"/>
              </w:pBdr>
              <w:spacing w:after="200" w:line="276" w:lineRule="auto"/>
              <w:jc w:val="center"/>
              <w:rPr>
                <w:rFonts w:eastAsia="Times New Roman" w:cs="Times New Roman"/>
                <w:color w:val="000000"/>
                <w:sz w:val="20"/>
                <w:szCs w:val="20"/>
              </w:rPr>
            </w:pPr>
            <w:r>
              <w:rPr>
                <w:rFonts w:ascii="Arial" w:eastAsia="Arial" w:hAnsi="Arial" w:cs="Arial"/>
                <w:sz w:val="20"/>
                <w:szCs w:val="20"/>
              </w:rPr>
              <w:t>CRITERIOS DE EVALUACIÓN</w:t>
            </w:r>
          </w:p>
        </w:tc>
      </w:tr>
    </w:tbl>
    <w:p w:rsidR="00A45300" w:rsidRDefault="00A45300">
      <w:pPr>
        <w:pStyle w:val="LO-normal1"/>
      </w:pPr>
    </w:p>
    <w:p w:rsidR="00A45300" w:rsidRDefault="00A45300">
      <w:pPr>
        <w:pStyle w:val="LO-normal1"/>
      </w:pPr>
    </w:p>
    <w:tbl>
      <w:tblPr>
        <w:tblStyle w:val="a1"/>
        <w:tblW w:w="14144" w:type="dxa"/>
        <w:tblInd w:w="5" w:type="dxa"/>
        <w:tblLayout w:type="fixed"/>
        <w:tblLook w:val="0400" w:firstRow="0" w:lastRow="0" w:firstColumn="0" w:lastColumn="0" w:noHBand="0" w:noVBand="1"/>
      </w:tblPr>
      <w:tblGrid>
        <w:gridCol w:w="4714"/>
        <w:gridCol w:w="4715"/>
        <w:gridCol w:w="4715"/>
      </w:tblGrid>
      <w:tr w:rsidR="00A45300">
        <w:tc>
          <w:tcPr>
            <w:tcW w:w="4714" w:type="dxa"/>
            <w:tcBorders>
              <w:top w:val="single" w:sz="4" w:space="0" w:color="000000"/>
              <w:left w:val="single" w:sz="4" w:space="0" w:color="000000"/>
              <w:bottom w:val="single" w:sz="4" w:space="0" w:color="000000"/>
              <w:right w:val="single" w:sz="4" w:space="0" w:color="000000"/>
            </w:tcBorders>
          </w:tcPr>
          <w:p w:rsidR="005003CC" w:rsidRPr="005003CC" w:rsidRDefault="005003CC" w:rsidP="005003CC">
            <w:pPr>
              <w:pStyle w:val="LO-normal1"/>
              <w:widowControl w:val="0"/>
              <w:numPr>
                <w:ilvl w:val="0"/>
                <w:numId w:val="5"/>
              </w:numPr>
              <w:spacing w:after="106" w:line="259" w:lineRule="auto"/>
              <w:ind w:left="176" w:hanging="176"/>
            </w:pPr>
            <w:r>
              <w:rPr>
                <w:rFonts w:ascii="Arial" w:eastAsia="Arial" w:hAnsi="Arial" w:cs="Arial"/>
                <w:sz w:val="22"/>
                <w:szCs w:val="22"/>
              </w:rPr>
              <w:t>Los colores primarias.</w:t>
            </w:r>
          </w:p>
          <w:p w:rsidR="005003CC" w:rsidRDefault="005003CC" w:rsidP="005003CC">
            <w:pPr>
              <w:pStyle w:val="LO-normal1"/>
              <w:widowControl w:val="0"/>
              <w:numPr>
                <w:ilvl w:val="0"/>
                <w:numId w:val="5"/>
              </w:numPr>
              <w:spacing w:after="106" w:line="259" w:lineRule="auto"/>
              <w:ind w:left="176" w:hanging="176"/>
            </w:pPr>
            <w:r>
              <w:rPr>
                <w:rFonts w:ascii="Arial" w:eastAsia="Arial" w:hAnsi="Arial" w:cs="Arial"/>
                <w:sz w:val="22"/>
                <w:szCs w:val="22"/>
              </w:rPr>
              <w:t>Obtención de colores mediante la superposición y mezcla de otros.</w:t>
            </w:r>
          </w:p>
          <w:p w:rsidR="00FE0A18" w:rsidRPr="00FE0A18" w:rsidRDefault="00E34B9B" w:rsidP="00FE0A18">
            <w:pPr>
              <w:pStyle w:val="LO-normal1"/>
              <w:widowControl w:val="0"/>
              <w:numPr>
                <w:ilvl w:val="0"/>
                <w:numId w:val="5"/>
              </w:numPr>
              <w:spacing w:after="106" w:line="259" w:lineRule="auto"/>
              <w:ind w:left="176" w:hanging="176"/>
            </w:pPr>
            <w:r w:rsidRPr="00FE0A18">
              <w:rPr>
                <w:rFonts w:ascii="Arial" w:eastAsia="Arial" w:hAnsi="Arial" w:cs="Arial"/>
                <w:sz w:val="22"/>
                <w:szCs w:val="22"/>
              </w:rPr>
              <w:t xml:space="preserve">Dibujo de </w:t>
            </w:r>
            <w:r w:rsidR="00FE0A18" w:rsidRPr="00FE0A18">
              <w:rPr>
                <w:rFonts w:ascii="Arial" w:eastAsia="Arial" w:hAnsi="Arial" w:cs="Arial"/>
                <w:sz w:val="22"/>
                <w:szCs w:val="22"/>
              </w:rPr>
              <w:t xml:space="preserve">elementos naturales. </w:t>
            </w:r>
          </w:p>
          <w:p w:rsidR="00FE0A18" w:rsidRPr="00FE0A18" w:rsidRDefault="00FE0A18" w:rsidP="00FE0A18">
            <w:pPr>
              <w:pStyle w:val="LO-normal1"/>
              <w:widowControl w:val="0"/>
              <w:numPr>
                <w:ilvl w:val="0"/>
                <w:numId w:val="5"/>
              </w:numPr>
              <w:spacing w:after="106" w:line="259" w:lineRule="auto"/>
              <w:ind w:left="176" w:hanging="176"/>
            </w:pPr>
            <w:r>
              <w:rPr>
                <w:rFonts w:ascii="Arial" w:eastAsia="Arial" w:hAnsi="Arial" w:cs="Arial"/>
                <w:sz w:val="22"/>
                <w:szCs w:val="22"/>
              </w:rPr>
              <w:t xml:space="preserve">Completar figuras. Simetría. </w:t>
            </w:r>
          </w:p>
          <w:p w:rsidR="00FE0A18" w:rsidRDefault="00FE0A18" w:rsidP="00FE0A18">
            <w:pPr>
              <w:pStyle w:val="LO-normal1"/>
              <w:widowControl w:val="0"/>
              <w:numPr>
                <w:ilvl w:val="0"/>
                <w:numId w:val="5"/>
              </w:numPr>
              <w:spacing w:after="106" w:line="259" w:lineRule="auto"/>
              <w:ind w:left="176" w:hanging="176"/>
            </w:pPr>
            <w:r>
              <w:rPr>
                <w:rFonts w:ascii="Arial" w:eastAsia="Arial" w:hAnsi="Arial" w:cs="Arial"/>
                <w:sz w:val="22"/>
                <w:szCs w:val="22"/>
              </w:rPr>
              <w:t xml:space="preserve">Modelado de pasta al aire. </w:t>
            </w:r>
          </w:p>
          <w:p w:rsidR="00A45300" w:rsidRPr="00F55BEF" w:rsidRDefault="00E34B9B" w:rsidP="00FE0A18">
            <w:pPr>
              <w:pStyle w:val="LO-normal1"/>
              <w:widowControl w:val="0"/>
              <w:numPr>
                <w:ilvl w:val="0"/>
                <w:numId w:val="5"/>
              </w:numPr>
              <w:spacing w:after="106" w:line="259" w:lineRule="auto"/>
              <w:ind w:left="176" w:hanging="176"/>
            </w:pPr>
            <w:r w:rsidRPr="00FE0A18">
              <w:rPr>
                <w:rFonts w:ascii="Arial" w:eastAsia="Arial" w:hAnsi="Arial" w:cs="Arial"/>
                <w:sz w:val="22"/>
                <w:szCs w:val="22"/>
              </w:rPr>
              <w:t>La influencia de los fondos de color en un dibujo.</w:t>
            </w:r>
          </w:p>
          <w:p w:rsidR="00F55BEF" w:rsidRDefault="00F55BEF" w:rsidP="00FE0A18">
            <w:pPr>
              <w:pStyle w:val="LO-normal1"/>
              <w:widowControl w:val="0"/>
              <w:numPr>
                <w:ilvl w:val="0"/>
                <w:numId w:val="5"/>
              </w:numPr>
              <w:spacing w:after="106" w:line="259" w:lineRule="auto"/>
              <w:ind w:left="176" w:hanging="176"/>
            </w:pPr>
            <w:r>
              <w:rPr>
                <w:rFonts w:ascii="Arial" w:eastAsia="Arial" w:hAnsi="Arial" w:cs="Arial"/>
                <w:sz w:val="22"/>
                <w:szCs w:val="22"/>
              </w:rPr>
              <w:t>Pintura en diferentes texturas de papel.</w:t>
            </w:r>
          </w:p>
          <w:p w:rsidR="00A45300" w:rsidRDefault="00E34B9B" w:rsidP="00FE0A18">
            <w:pPr>
              <w:pStyle w:val="LO-normal1"/>
              <w:widowControl w:val="0"/>
              <w:numPr>
                <w:ilvl w:val="0"/>
                <w:numId w:val="5"/>
              </w:numPr>
              <w:spacing w:after="106" w:line="259" w:lineRule="auto"/>
              <w:ind w:left="176" w:hanging="176"/>
            </w:pPr>
            <w:r>
              <w:rPr>
                <w:rFonts w:ascii="Arial" w:eastAsia="Arial" w:hAnsi="Arial" w:cs="Arial"/>
                <w:sz w:val="22"/>
                <w:szCs w:val="22"/>
              </w:rPr>
              <w:t xml:space="preserve">Líneas </w:t>
            </w:r>
            <w:r w:rsidR="00FE0A18">
              <w:rPr>
                <w:rFonts w:ascii="Arial" w:eastAsia="Arial" w:hAnsi="Arial" w:cs="Arial"/>
                <w:sz w:val="22"/>
                <w:szCs w:val="22"/>
              </w:rPr>
              <w:t>curvas y rectas.</w:t>
            </w:r>
          </w:p>
          <w:p w:rsidR="00A45300" w:rsidRDefault="00E34B9B">
            <w:pPr>
              <w:pStyle w:val="LO-normal1"/>
              <w:widowControl w:val="0"/>
              <w:numPr>
                <w:ilvl w:val="0"/>
                <w:numId w:val="5"/>
              </w:numPr>
              <w:spacing w:after="106" w:line="259" w:lineRule="auto"/>
              <w:ind w:left="176" w:hanging="176"/>
            </w:pPr>
            <w:r>
              <w:rPr>
                <w:rFonts w:ascii="Arial" w:eastAsia="Arial" w:hAnsi="Arial" w:cs="Arial"/>
                <w:sz w:val="22"/>
                <w:szCs w:val="22"/>
              </w:rPr>
              <w:t>Observación de la expresividad de líneas rectas y curvas.</w:t>
            </w:r>
          </w:p>
          <w:p w:rsidR="00A45300" w:rsidRDefault="00E34B9B">
            <w:pPr>
              <w:pStyle w:val="LO-normal1"/>
              <w:widowControl w:val="0"/>
              <w:numPr>
                <w:ilvl w:val="0"/>
                <w:numId w:val="5"/>
              </w:numPr>
              <w:spacing w:after="106" w:line="259" w:lineRule="auto"/>
              <w:ind w:left="176" w:hanging="176"/>
            </w:pPr>
            <w:r>
              <w:rPr>
                <w:rFonts w:ascii="Arial" w:eastAsia="Arial" w:hAnsi="Arial" w:cs="Arial"/>
                <w:sz w:val="22"/>
                <w:szCs w:val="22"/>
              </w:rPr>
              <w:t>Utilización de la cuadrícula para organizar el espacio en sus composiciones.</w:t>
            </w:r>
          </w:p>
          <w:p w:rsidR="00A45300" w:rsidRDefault="00E34B9B" w:rsidP="00FE0A18">
            <w:pPr>
              <w:pStyle w:val="LO-normal1"/>
              <w:widowControl w:val="0"/>
              <w:numPr>
                <w:ilvl w:val="0"/>
                <w:numId w:val="5"/>
              </w:numPr>
              <w:spacing w:after="106" w:line="259" w:lineRule="auto"/>
              <w:ind w:left="176" w:hanging="176"/>
            </w:pPr>
            <w:r>
              <w:rPr>
                <w:rFonts w:ascii="Arial" w:eastAsia="Arial" w:hAnsi="Arial" w:cs="Arial"/>
                <w:sz w:val="22"/>
                <w:szCs w:val="22"/>
              </w:rPr>
              <w:t>Interés por conocer nuevas técnicas plásticas que promuevan el trabajo creativo y autónomo.</w:t>
            </w:r>
          </w:p>
          <w:p w:rsidR="00A45300" w:rsidRDefault="00E34B9B">
            <w:pPr>
              <w:pStyle w:val="LO-normal1"/>
              <w:widowControl w:val="0"/>
              <w:numPr>
                <w:ilvl w:val="0"/>
                <w:numId w:val="5"/>
              </w:numPr>
              <w:spacing w:after="106" w:line="259" w:lineRule="auto"/>
              <w:ind w:left="176" w:hanging="176"/>
            </w:pPr>
            <w:r>
              <w:rPr>
                <w:rFonts w:ascii="Arial" w:eastAsia="Arial" w:hAnsi="Arial" w:cs="Arial"/>
                <w:sz w:val="22"/>
                <w:szCs w:val="22"/>
              </w:rPr>
              <w:t>Dibujos con motivos navideños.</w:t>
            </w:r>
          </w:p>
          <w:p w:rsidR="00A45300" w:rsidRDefault="00A45300">
            <w:pPr>
              <w:pStyle w:val="LO-normal1"/>
              <w:widowControl w:val="0"/>
              <w:spacing w:after="106" w:line="259" w:lineRule="auto"/>
              <w:ind w:left="176"/>
            </w:pPr>
          </w:p>
          <w:p w:rsidR="00A45300" w:rsidRDefault="00A45300">
            <w:pPr>
              <w:pStyle w:val="LO-normal1"/>
              <w:widowControl w:val="0"/>
              <w:spacing w:after="200" w:line="276" w:lineRule="auto"/>
            </w:pPr>
          </w:p>
        </w:tc>
        <w:tc>
          <w:tcPr>
            <w:tcW w:w="4715" w:type="dxa"/>
            <w:tcBorders>
              <w:top w:val="single" w:sz="4" w:space="0" w:color="000000"/>
              <w:left w:val="single" w:sz="4" w:space="0" w:color="000000"/>
              <w:bottom w:val="single" w:sz="4" w:space="0" w:color="000000"/>
              <w:right w:val="single" w:sz="4" w:space="0" w:color="000000"/>
            </w:tcBorders>
          </w:tcPr>
          <w:p w:rsidR="00A45300" w:rsidRDefault="00E23ED0" w:rsidP="00E23ED0">
            <w:pPr>
              <w:pStyle w:val="LO-normal1"/>
              <w:widowControl w:val="0"/>
              <w:jc w:val="both"/>
              <w:rPr>
                <w:rFonts w:ascii="Arial" w:eastAsia="Arial" w:hAnsi="Arial" w:cs="Arial"/>
                <w:sz w:val="22"/>
                <w:szCs w:val="22"/>
              </w:rPr>
            </w:pPr>
            <w:r>
              <w:rPr>
                <w:rFonts w:ascii="Arial" w:eastAsia="Arial" w:hAnsi="Arial" w:cs="Arial"/>
                <w:sz w:val="22"/>
                <w:szCs w:val="22"/>
              </w:rPr>
              <w:t xml:space="preserve">1.- Descubrir propuestas artísticas de diferentes géneros, estilos, épocas y culturas, para desarrollar la curiosidad el respeto y la diversidad </w:t>
            </w:r>
          </w:p>
          <w:p w:rsidR="00FE0A18" w:rsidRDefault="00FE0A18" w:rsidP="00E23ED0">
            <w:pPr>
              <w:pStyle w:val="LO-normal1"/>
              <w:widowControl w:val="0"/>
              <w:jc w:val="both"/>
              <w:rPr>
                <w:rFonts w:ascii="Arial" w:eastAsia="Arial" w:hAnsi="Arial" w:cs="Arial"/>
                <w:sz w:val="22"/>
                <w:szCs w:val="22"/>
              </w:rPr>
            </w:pPr>
          </w:p>
          <w:p w:rsidR="00FE0A18" w:rsidRDefault="00FE0A18" w:rsidP="00E23ED0">
            <w:pPr>
              <w:pStyle w:val="LO-normal1"/>
              <w:widowControl w:val="0"/>
              <w:jc w:val="both"/>
              <w:rPr>
                <w:rFonts w:ascii="Arial" w:eastAsia="Arial" w:hAnsi="Arial" w:cs="Arial"/>
                <w:sz w:val="22"/>
                <w:szCs w:val="22"/>
              </w:rPr>
            </w:pPr>
          </w:p>
          <w:p w:rsidR="00FE0A18" w:rsidRDefault="00FE0A18" w:rsidP="00E23ED0">
            <w:pPr>
              <w:pStyle w:val="LO-normal1"/>
              <w:widowControl w:val="0"/>
              <w:jc w:val="both"/>
              <w:rPr>
                <w:rFonts w:ascii="Arial" w:eastAsia="Arial" w:hAnsi="Arial" w:cs="Arial"/>
                <w:sz w:val="22"/>
                <w:szCs w:val="22"/>
              </w:rPr>
            </w:pPr>
          </w:p>
          <w:p w:rsidR="00FE0A18" w:rsidRDefault="00FE0A18" w:rsidP="00E23ED0">
            <w:pPr>
              <w:pStyle w:val="LO-normal1"/>
              <w:widowControl w:val="0"/>
              <w:jc w:val="both"/>
              <w:rPr>
                <w:rFonts w:ascii="Arial" w:eastAsia="Arial" w:hAnsi="Arial" w:cs="Arial"/>
                <w:sz w:val="22"/>
                <w:szCs w:val="22"/>
              </w:rPr>
            </w:pPr>
          </w:p>
          <w:p w:rsidR="00FE0A18" w:rsidRDefault="00FE0A18" w:rsidP="00E23ED0">
            <w:pPr>
              <w:pStyle w:val="LO-normal1"/>
              <w:widowControl w:val="0"/>
              <w:jc w:val="both"/>
              <w:rPr>
                <w:rFonts w:ascii="Arial" w:eastAsia="Arial" w:hAnsi="Arial" w:cs="Arial"/>
                <w:sz w:val="22"/>
                <w:szCs w:val="22"/>
              </w:rPr>
            </w:pPr>
          </w:p>
          <w:p w:rsidR="00FE0A18" w:rsidRDefault="00FE0A18" w:rsidP="00E23ED0">
            <w:pPr>
              <w:pStyle w:val="LO-normal1"/>
              <w:widowControl w:val="0"/>
              <w:jc w:val="both"/>
              <w:rPr>
                <w:rFonts w:ascii="Arial" w:eastAsia="Arial" w:hAnsi="Arial" w:cs="Arial"/>
                <w:sz w:val="22"/>
                <w:szCs w:val="22"/>
              </w:rPr>
            </w:pPr>
          </w:p>
          <w:p w:rsidR="00FE0A18" w:rsidRDefault="00FE0A18" w:rsidP="00E23ED0">
            <w:pPr>
              <w:pStyle w:val="LO-normal1"/>
              <w:widowControl w:val="0"/>
              <w:jc w:val="both"/>
              <w:rPr>
                <w:rFonts w:ascii="Arial" w:eastAsia="Arial" w:hAnsi="Arial" w:cs="Arial"/>
                <w:sz w:val="22"/>
                <w:szCs w:val="22"/>
              </w:rPr>
            </w:pPr>
          </w:p>
          <w:p w:rsidR="00FE0A18" w:rsidRDefault="00FE0A18" w:rsidP="00E23ED0">
            <w:pPr>
              <w:pStyle w:val="LO-normal1"/>
              <w:widowControl w:val="0"/>
              <w:jc w:val="both"/>
              <w:rPr>
                <w:rFonts w:ascii="Arial" w:eastAsia="Arial" w:hAnsi="Arial" w:cs="Arial"/>
                <w:sz w:val="22"/>
                <w:szCs w:val="22"/>
              </w:rPr>
            </w:pPr>
          </w:p>
          <w:p w:rsidR="00FE0A18" w:rsidRDefault="00FE0A18" w:rsidP="00E23ED0">
            <w:pPr>
              <w:pStyle w:val="LO-normal1"/>
              <w:widowControl w:val="0"/>
              <w:jc w:val="both"/>
              <w:rPr>
                <w:rFonts w:ascii="Arial" w:eastAsia="Arial" w:hAnsi="Arial" w:cs="Arial"/>
                <w:sz w:val="22"/>
                <w:szCs w:val="22"/>
              </w:rPr>
            </w:pPr>
          </w:p>
          <w:p w:rsidR="00FE0A18" w:rsidRDefault="00FE0A18" w:rsidP="00E23ED0">
            <w:pPr>
              <w:pStyle w:val="LO-normal1"/>
              <w:widowControl w:val="0"/>
              <w:jc w:val="both"/>
              <w:rPr>
                <w:rFonts w:ascii="Arial" w:eastAsia="Arial" w:hAnsi="Arial" w:cs="Arial"/>
                <w:sz w:val="22"/>
                <w:szCs w:val="22"/>
              </w:rPr>
            </w:pPr>
          </w:p>
          <w:p w:rsidR="00FE0A18" w:rsidRDefault="00FE0A18" w:rsidP="00E23ED0">
            <w:pPr>
              <w:pStyle w:val="LO-normal1"/>
              <w:widowControl w:val="0"/>
              <w:jc w:val="both"/>
              <w:rPr>
                <w:rFonts w:ascii="Arial" w:eastAsia="Arial" w:hAnsi="Arial" w:cs="Arial"/>
                <w:sz w:val="22"/>
                <w:szCs w:val="22"/>
              </w:rPr>
            </w:pPr>
          </w:p>
          <w:p w:rsidR="00FE0A18" w:rsidRDefault="00FE0A18" w:rsidP="00E23ED0">
            <w:pPr>
              <w:pStyle w:val="LO-normal1"/>
              <w:widowControl w:val="0"/>
              <w:jc w:val="both"/>
              <w:rPr>
                <w:rFonts w:ascii="Arial" w:eastAsia="Arial" w:hAnsi="Arial" w:cs="Arial"/>
                <w:sz w:val="22"/>
                <w:szCs w:val="22"/>
              </w:rPr>
            </w:pPr>
            <w:r>
              <w:rPr>
                <w:rFonts w:ascii="Arial" w:eastAsia="Arial" w:hAnsi="Arial" w:cs="Arial"/>
                <w:sz w:val="22"/>
                <w:szCs w:val="22"/>
              </w:rPr>
              <w:t>4.- Participar del diseño, la elaboración y la difusión de producciones culturales y artísticas individuales o colectivas, teniendo en cuenta el proceso y asumiendo diferentes funciones en la consecución de un resultado final, par desarrollar la creatividad y la noción de autoría.</w:t>
            </w:r>
          </w:p>
        </w:tc>
        <w:tc>
          <w:tcPr>
            <w:tcW w:w="4715" w:type="dxa"/>
            <w:tcBorders>
              <w:top w:val="single" w:sz="4" w:space="0" w:color="000000"/>
              <w:left w:val="single" w:sz="4" w:space="0" w:color="000000"/>
              <w:bottom w:val="single" w:sz="4" w:space="0" w:color="000000"/>
              <w:right w:val="single" w:sz="4" w:space="0" w:color="000000"/>
            </w:tcBorders>
          </w:tcPr>
          <w:p w:rsidR="00A45300" w:rsidRDefault="00E23ED0" w:rsidP="00E23ED0">
            <w:pPr>
              <w:pStyle w:val="LO-normal1"/>
              <w:widowControl w:val="0"/>
              <w:spacing w:after="106" w:line="259" w:lineRule="auto"/>
              <w:rPr>
                <w:rFonts w:ascii="Arial" w:eastAsia="Arial" w:hAnsi="Arial" w:cs="Arial"/>
                <w:sz w:val="22"/>
                <w:szCs w:val="22"/>
              </w:rPr>
            </w:pPr>
            <w:r>
              <w:rPr>
                <w:rFonts w:ascii="Arial" w:eastAsia="Arial" w:hAnsi="Arial" w:cs="Arial"/>
                <w:sz w:val="22"/>
                <w:szCs w:val="22"/>
              </w:rPr>
              <w:t xml:space="preserve">1.1  Reconocer propuestas artísticas de diferentes estilos, épocas y culturas mostrando curiosidad y respeto por las mismas. </w:t>
            </w:r>
          </w:p>
          <w:p w:rsidR="00E23ED0" w:rsidRDefault="00E23ED0" w:rsidP="00E23ED0">
            <w:pPr>
              <w:pStyle w:val="LO-normal1"/>
              <w:widowControl w:val="0"/>
              <w:spacing w:after="106" w:line="259" w:lineRule="auto"/>
              <w:rPr>
                <w:rFonts w:ascii="Arial" w:eastAsia="Arial" w:hAnsi="Arial" w:cs="Arial"/>
                <w:sz w:val="22"/>
                <w:szCs w:val="22"/>
              </w:rPr>
            </w:pPr>
            <w:r>
              <w:rPr>
                <w:rFonts w:ascii="Arial" w:eastAsia="Arial" w:hAnsi="Arial" w:cs="Arial"/>
                <w:sz w:val="22"/>
                <w:szCs w:val="22"/>
              </w:rPr>
              <w:t xml:space="preserve">1.2. Describir manifestaciones culturales y artísticas , explorando sus características y estableciendo relaciones básicas entre ellas. </w:t>
            </w:r>
          </w:p>
          <w:p w:rsidR="00E23ED0" w:rsidRDefault="00E23ED0" w:rsidP="00E23ED0">
            <w:pPr>
              <w:pStyle w:val="LO-normal1"/>
              <w:widowControl w:val="0"/>
              <w:spacing w:after="106" w:line="259" w:lineRule="auto"/>
              <w:rPr>
                <w:rFonts w:ascii="Arial" w:eastAsia="Arial" w:hAnsi="Arial" w:cs="Arial"/>
                <w:sz w:val="22"/>
                <w:szCs w:val="22"/>
              </w:rPr>
            </w:pPr>
            <w:r>
              <w:rPr>
                <w:rFonts w:ascii="Arial" w:eastAsia="Arial" w:hAnsi="Arial" w:cs="Arial"/>
                <w:sz w:val="22"/>
                <w:szCs w:val="22"/>
              </w:rPr>
              <w:t xml:space="preserve">1.3. Aproximarse a la lectura y el análisis del arte en su situación histórica comprendiendo  su significado y función. </w:t>
            </w:r>
          </w:p>
          <w:p w:rsidR="00F55BEF" w:rsidRDefault="00F55BEF" w:rsidP="00E23ED0">
            <w:pPr>
              <w:pStyle w:val="LO-normal1"/>
              <w:widowControl w:val="0"/>
              <w:spacing w:after="106" w:line="259" w:lineRule="auto"/>
              <w:rPr>
                <w:rFonts w:ascii="Arial" w:eastAsia="Arial" w:hAnsi="Arial" w:cs="Arial"/>
                <w:sz w:val="22"/>
                <w:szCs w:val="22"/>
              </w:rPr>
            </w:pPr>
            <w:r>
              <w:rPr>
                <w:rFonts w:ascii="Arial" w:eastAsia="Arial" w:hAnsi="Arial" w:cs="Arial"/>
                <w:sz w:val="22"/>
                <w:szCs w:val="22"/>
              </w:rPr>
              <w:t xml:space="preserve"> </w:t>
            </w:r>
          </w:p>
          <w:p w:rsidR="00F55BEF" w:rsidRDefault="00F55BEF" w:rsidP="00E23ED0">
            <w:pPr>
              <w:pStyle w:val="LO-normal1"/>
              <w:widowControl w:val="0"/>
              <w:spacing w:after="106" w:line="259" w:lineRule="auto"/>
              <w:rPr>
                <w:rFonts w:ascii="Arial" w:eastAsia="Arial" w:hAnsi="Arial" w:cs="Arial"/>
                <w:sz w:val="22"/>
                <w:szCs w:val="22"/>
              </w:rPr>
            </w:pPr>
          </w:p>
          <w:p w:rsidR="00F55BEF" w:rsidRDefault="00F55BEF" w:rsidP="00E23ED0">
            <w:pPr>
              <w:pStyle w:val="LO-normal1"/>
              <w:widowControl w:val="0"/>
              <w:spacing w:after="106" w:line="259" w:lineRule="auto"/>
              <w:rPr>
                <w:rFonts w:ascii="Arial" w:eastAsia="Arial" w:hAnsi="Arial" w:cs="Arial"/>
                <w:sz w:val="22"/>
                <w:szCs w:val="22"/>
              </w:rPr>
            </w:pPr>
            <w:r>
              <w:rPr>
                <w:rFonts w:ascii="Arial" w:eastAsia="Arial" w:hAnsi="Arial" w:cs="Arial"/>
                <w:sz w:val="22"/>
                <w:szCs w:val="22"/>
              </w:rPr>
              <w:t>4.1. Producir obras propias de manera guiada , en el disñeo de producciones culturales y artísticas elementales, trabajando en grupo.</w:t>
            </w:r>
          </w:p>
          <w:p w:rsidR="00F55BEF" w:rsidRDefault="00F55BEF" w:rsidP="00E23ED0">
            <w:pPr>
              <w:pStyle w:val="LO-normal1"/>
              <w:widowControl w:val="0"/>
              <w:spacing w:after="106" w:line="259" w:lineRule="auto"/>
              <w:rPr>
                <w:rFonts w:ascii="Arial" w:eastAsia="Arial" w:hAnsi="Arial" w:cs="Arial"/>
                <w:sz w:val="22"/>
                <w:szCs w:val="22"/>
              </w:rPr>
            </w:pPr>
            <w:r>
              <w:rPr>
                <w:rFonts w:ascii="Arial" w:eastAsia="Arial" w:hAnsi="Arial" w:cs="Arial"/>
                <w:sz w:val="22"/>
                <w:szCs w:val="22"/>
              </w:rPr>
              <w:t xml:space="preserve">4.2. Diseñar y elaborar, de manera guiada , producciones culturales y artísticas elementales de carácter individual. </w:t>
            </w:r>
          </w:p>
          <w:p w:rsidR="00F55BEF" w:rsidRDefault="00F55BEF" w:rsidP="00E23ED0">
            <w:pPr>
              <w:pStyle w:val="LO-normal1"/>
              <w:widowControl w:val="0"/>
              <w:spacing w:after="106" w:line="259" w:lineRule="auto"/>
              <w:rPr>
                <w:rFonts w:ascii="Arial" w:eastAsia="Arial" w:hAnsi="Arial" w:cs="Arial"/>
                <w:sz w:val="22"/>
                <w:szCs w:val="22"/>
              </w:rPr>
            </w:pPr>
            <w:r>
              <w:rPr>
                <w:rFonts w:ascii="Arial" w:eastAsia="Arial" w:hAnsi="Arial" w:cs="Arial"/>
                <w:sz w:val="22"/>
                <w:szCs w:val="22"/>
              </w:rPr>
              <w:t xml:space="preserve">4.4.Compartir los proyectos creativos , explicando el proceso y el resultado final obtenido, valorando las experiencias propias y las de los demás. </w:t>
            </w:r>
          </w:p>
        </w:tc>
      </w:tr>
    </w:tbl>
    <w:p w:rsidR="00A45300" w:rsidRDefault="00A45300">
      <w:pPr>
        <w:pStyle w:val="LO-normal1"/>
      </w:pPr>
    </w:p>
    <w:p w:rsidR="00A45300" w:rsidRDefault="00A45300">
      <w:pPr>
        <w:pStyle w:val="LO-normal1"/>
      </w:pPr>
    </w:p>
    <w:p w:rsidR="00BF796B" w:rsidRDefault="00BF796B">
      <w:pPr>
        <w:pStyle w:val="LO-normal1"/>
      </w:pPr>
    </w:p>
    <w:p w:rsidR="00BF796B" w:rsidRDefault="00BF796B">
      <w:pPr>
        <w:pStyle w:val="LO-normal1"/>
      </w:pPr>
    </w:p>
    <w:p w:rsidR="00BF796B" w:rsidRDefault="00BF796B">
      <w:pPr>
        <w:pStyle w:val="LO-normal1"/>
      </w:pPr>
    </w:p>
    <w:p w:rsidR="00BF796B" w:rsidRDefault="00BF796B">
      <w:pPr>
        <w:pStyle w:val="LO-normal1"/>
      </w:pPr>
    </w:p>
    <w:p w:rsidR="00A45300" w:rsidRDefault="00A45300">
      <w:pPr>
        <w:pStyle w:val="LO-normal1"/>
      </w:pPr>
    </w:p>
    <w:tbl>
      <w:tblPr>
        <w:tblStyle w:val="a2"/>
        <w:tblW w:w="14144" w:type="dxa"/>
        <w:tblInd w:w="5" w:type="dxa"/>
        <w:tblLayout w:type="fixed"/>
        <w:tblLook w:val="0400" w:firstRow="0" w:lastRow="0" w:firstColumn="0" w:lastColumn="0" w:noHBand="0" w:noVBand="1"/>
      </w:tblPr>
      <w:tblGrid>
        <w:gridCol w:w="4714"/>
        <w:gridCol w:w="4715"/>
        <w:gridCol w:w="4715"/>
      </w:tblGrid>
      <w:tr w:rsidR="00A45300">
        <w:tc>
          <w:tcPr>
            <w:tcW w:w="14144" w:type="dxa"/>
            <w:gridSpan w:val="3"/>
            <w:tcBorders>
              <w:top w:val="single" w:sz="4" w:space="0" w:color="000000"/>
              <w:left w:val="single" w:sz="4" w:space="0" w:color="000000"/>
              <w:bottom w:val="single" w:sz="4" w:space="0" w:color="000000"/>
              <w:right w:val="single" w:sz="4" w:space="0" w:color="000000"/>
            </w:tcBorders>
            <w:shd w:val="clear" w:color="auto" w:fill="8DB3E2"/>
          </w:tcPr>
          <w:p w:rsidR="00A45300" w:rsidRDefault="00144D90">
            <w:pPr>
              <w:pStyle w:val="LO-normal1"/>
              <w:widowControl w:val="0"/>
              <w:shd w:val="clear" w:color="auto" w:fill="FFFF00"/>
              <w:jc w:val="center"/>
              <w:rPr>
                <w:rFonts w:ascii="Arial" w:eastAsia="Arial" w:hAnsi="Arial" w:cs="Arial"/>
                <w:sz w:val="22"/>
                <w:szCs w:val="22"/>
              </w:rPr>
            </w:pPr>
            <w:r>
              <w:rPr>
                <w:rFonts w:ascii="Arial" w:eastAsia="Arial" w:hAnsi="Arial" w:cs="Arial"/>
                <w:sz w:val="22"/>
                <w:szCs w:val="22"/>
              </w:rPr>
              <w:t>PLÁSTICA 1</w:t>
            </w:r>
            <w:r w:rsidR="00E34B9B">
              <w:rPr>
                <w:rFonts w:ascii="Arial" w:eastAsia="Arial" w:hAnsi="Arial" w:cs="Arial"/>
                <w:sz w:val="22"/>
                <w:szCs w:val="22"/>
              </w:rPr>
              <w:t>º DE PRIMARIA</w:t>
            </w:r>
          </w:p>
          <w:p w:rsidR="00A45300" w:rsidRDefault="00E34B9B">
            <w:pPr>
              <w:pStyle w:val="LO-normal1"/>
              <w:widowControl w:val="0"/>
              <w:shd w:val="clear" w:color="auto" w:fill="FFFF00"/>
              <w:jc w:val="center"/>
              <w:rPr>
                <w:rFonts w:ascii="Arial" w:eastAsia="Arial" w:hAnsi="Arial" w:cs="Arial"/>
                <w:sz w:val="22"/>
                <w:szCs w:val="22"/>
              </w:rPr>
            </w:pPr>
            <w:r>
              <w:rPr>
                <w:rFonts w:ascii="Arial" w:eastAsia="Arial" w:hAnsi="Arial" w:cs="Arial"/>
                <w:sz w:val="22"/>
                <w:szCs w:val="22"/>
              </w:rPr>
              <w:t>Temporalización: segundo  trimestre</w:t>
            </w:r>
          </w:p>
        </w:tc>
      </w:tr>
      <w:tr w:rsidR="00A45300">
        <w:trPr>
          <w:trHeight w:val="499"/>
        </w:trPr>
        <w:tc>
          <w:tcPr>
            <w:tcW w:w="4714" w:type="dxa"/>
            <w:tcBorders>
              <w:top w:val="single" w:sz="4" w:space="0" w:color="000000"/>
              <w:left w:val="single" w:sz="4" w:space="0" w:color="000000"/>
              <w:bottom w:val="single" w:sz="4" w:space="0" w:color="000000"/>
              <w:right w:val="single" w:sz="4" w:space="0" w:color="000000"/>
            </w:tcBorders>
          </w:tcPr>
          <w:p w:rsidR="00A45300" w:rsidRDefault="00E34B9B">
            <w:pPr>
              <w:pStyle w:val="LO-normal1"/>
              <w:widowControl w:val="0"/>
              <w:spacing w:line="276" w:lineRule="auto"/>
              <w:jc w:val="center"/>
              <w:rPr>
                <w:rFonts w:ascii="Arial" w:eastAsia="Arial" w:hAnsi="Arial" w:cs="Arial"/>
                <w:sz w:val="20"/>
                <w:szCs w:val="20"/>
              </w:rPr>
            </w:pPr>
            <w:r>
              <w:rPr>
                <w:rFonts w:ascii="Arial" w:eastAsia="Arial" w:hAnsi="Arial" w:cs="Arial"/>
                <w:sz w:val="20"/>
                <w:szCs w:val="20"/>
              </w:rPr>
              <w:t>CONTENIDOS</w:t>
            </w:r>
          </w:p>
        </w:tc>
        <w:tc>
          <w:tcPr>
            <w:tcW w:w="4715" w:type="dxa"/>
            <w:tcBorders>
              <w:top w:val="single" w:sz="4" w:space="0" w:color="000000"/>
              <w:left w:val="single" w:sz="4" w:space="0" w:color="000000"/>
              <w:bottom w:val="single" w:sz="4" w:space="0" w:color="000000"/>
              <w:right w:val="single" w:sz="4" w:space="0" w:color="000000"/>
            </w:tcBorders>
          </w:tcPr>
          <w:p w:rsidR="00A45300" w:rsidRDefault="001318FB">
            <w:pPr>
              <w:pStyle w:val="LO-normal1"/>
              <w:widowControl w:val="0"/>
              <w:spacing w:line="276" w:lineRule="auto"/>
              <w:jc w:val="center"/>
              <w:rPr>
                <w:rFonts w:ascii="Arial" w:eastAsia="Arial" w:hAnsi="Arial" w:cs="Arial"/>
                <w:sz w:val="20"/>
                <w:szCs w:val="20"/>
              </w:rPr>
            </w:pPr>
            <w:r>
              <w:rPr>
                <w:rFonts w:ascii="Arial" w:eastAsia="Arial" w:hAnsi="Arial" w:cs="Arial"/>
                <w:sz w:val="20"/>
                <w:szCs w:val="20"/>
              </w:rPr>
              <w:t>COMPETENCIAS ESPECÍFICAS</w:t>
            </w:r>
          </w:p>
        </w:tc>
        <w:tc>
          <w:tcPr>
            <w:tcW w:w="4715" w:type="dxa"/>
            <w:tcBorders>
              <w:top w:val="single" w:sz="4" w:space="0" w:color="000000"/>
              <w:left w:val="single" w:sz="4" w:space="0" w:color="000000"/>
              <w:bottom w:val="single" w:sz="4" w:space="0" w:color="000000"/>
              <w:right w:val="single" w:sz="4" w:space="0" w:color="000000"/>
            </w:tcBorders>
          </w:tcPr>
          <w:p w:rsidR="00A45300" w:rsidRDefault="001318FB">
            <w:pPr>
              <w:pStyle w:val="LO-normal1"/>
              <w:widowControl w:val="0"/>
              <w:pBdr>
                <w:top w:val="nil"/>
                <w:left w:val="nil"/>
                <w:bottom w:val="nil"/>
                <w:right w:val="nil"/>
                <w:between w:val="nil"/>
              </w:pBdr>
              <w:spacing w:after="200" w:line="276" w:lineRule="auto"/>
              <w:jc w:val="center"/>
              <w:rPr>
                <w:rFonts w:eastAsia="Times New Roman" w:cs="Times New Roman"/>
                <w:color w:val="000000"/>
                <w:sz w:val="20"/>
                <w:szCs w:val="20"/>
              </w:rPr>
            </w:pPr>
            <w:r>
              <w:rPr>
                <w:rFonts w:ascii="Arial" w:eastAsia="Arial" w:hAnsi="Arial" w:cs="Arial"/>
                <w:sz w:val="20"/>
                <w:szCs w:val="20"/>
              </w:rPr>
              <w:t>CRITERIOS DE EVALUACIÓN</w:t>
            </w:r>
          </w:p>
        </w:tc>
      </w:tr>
    </w:tbl>
    <w:p w:rsidR="00A45300" w:rsidRDefault="00A45300">
      <w:pPr>
        <w:pStyle w:val="LO-normal1"/>
      </w:pPr>
    </w:p>
    <w:tbl>
      <w:tblPr>
        <w:tblStyle w:val="a3"/>
        <w:tblW w:w="14254" w:type="dxa"/>
        <w:tblInd w:w="-29" w:type="dxa"/>
        <w:tblLayout w:type="fixed"/>
        <w:tblLook w:val="0400" w:firstRow="0" w:lastRow="0" w:firstColumn="0" w:lastColumn="0" w:noHBand="0" w:noVBand="1"/>
      </w:tblPr>
      <w:tblGrid>
        <w:gridCol w:w="4820"/>
        <w:gridCol w:w="4677"/>
        <w:gridCol w:w="4757"/>
      </w:tblGrid>
      <w:tr w:rsidR="00A45300">
        <w:tc>
          <w:tcPr>
            <w:tcW w:w="4820" w:type="dxa"/>
            <w:tcBorders>
              <w:top w:val="single" w:sz="4" w:space="0" w:color="000000"/>
              <w:left w:val="single" w:sz="4" w:space="0" w:color="000000"/>
              <w:bottom w:val="single" w:sz="4" w:space="0" w:color="000000"/>
              <w:right w:val="single" w:sz="4" w:space="0" w:color="000000"/>
            </w:tcBorders>
          </w:tcPr>
          <w:p w:rsidR="00A45300" w:rsidRDefault="00E34B9B">
            <w:pPr>
              <w:pStyle w:val="LO-normal1"/>
              <w:widowControl w:val="0"/>
              <w:numPr>
                <w:ilvl w:val="0"/>
                <w:numId w:val="5"/>
              </w:numPr>
              <w:spacing w:after="106" w:line="259" w:lineRule="auto"/>
              <w:ind w:left="176" w:hanging="176"/>
            </w:pPr>
            <w:r>
              <w:rPr>
                <w:rFonts w:ascii="Arial" w:eastAsia="Arial" w:hAnsi="Arial" w:cs="Arial"/>
                <w:sz w:val="22"/>
                <w:szCs w:val="22"/>
              </w:rPr>
              <w:t>Los colores de la naturaleza.</w:t>
            </w:r>
          </w:p>
          <w:p w:rsidR="00A45300" w:rsidRDefault="00E34B9B">
            <w:pPr>
              <w:pStyle w:val="LO-normal1"/>
              <w:widowControl w:val="0"/>
              <w:numPr>
                <w:ilvl w:val="0"/>
                <w:numId w:val="5"/>
              </w:numPr>
              <w:spacing w:after="106" w:line="259" w:lineRule="auto"/>
              <w:ind w:left="176" w:hanging="176"/>
            </w:pPr>
            <w:r>
              <w:rPr>
                <w:rFonts w:ascii="Arial" w:eastAsia="Arial" w:hAnsi="Arial" w:cs="Arial"/>
                <w:sz w:val="22"/>
                <w:szCs w:val="22"/>
              </w:rPr>
              <w:t xml:space="preserve">La figura y  el </w:t>
            </w:r>
            <w:r w:rsidRPr="00D33136">
              <w:t>fondo</w:t>
            </w:r>
            <w:r>
              <w:rPr>
                <w:rFonts w:ascii="Arial" w:eastAsia="Arial" w:hAnsi="Arial" w:cs="Arial"/>
                <w:sz w:val="22"/>
                <w:szCs w:val="22"/>
              </w:rPr>
              <w:t>.</w:t>
            </w:r>
          </w:p>
          <w:p w:rsidR="00A45300" w:rsidRDefault="00E34B9B">
            <w:pPr>
              <w:pStyle w:val="LO-normal1"/>
              <w:widowControl w:val="0"/>
              <w:numPr>
                <w:ilvl w:val="0"/>
                <w:numId w:val="5"/>
              </w:numPr>
              <w:spacing w:after="106" w:line="259" w:lineRule="auto"/>
              <w:ind w:left="176" w:hanging="176"/>
            </w:pPr>
            <w:r>
              <w:rPr>
                <w:rFonts w:ascii="Arial" w:eastAsia="Arial" w:hAnsi="Arial" w:cs="Arial"/>
                <w:sz w:val="22"/>
                <w:szCs w:val="22"/>
              </w:rPr>
              <w:t>Materiales reciclados.</w:t>
            </w:r>
          </w:p>
          <w:p w:rsidR="00A45300" w:rsidRDefault="00E34B9B">
            <w:pPr>
              <w:pStyle w:val="LO-normal1"/>
              <w:widowControl w:val="0"/>
              <w:numPr>
                <w:ilvl w:val="0"/>
                <w:numId w:val="5"/>
              </w:numPr>
              <w:spacing w:after="106" w:line="259" w:lineRule="auto"/>
              <w:ind w:left="176" w:hanging="176"/>
            </w:pPr>
            <w:r>
              <w:rPr>
                <w:rFonts w:ascii="Arial" w:eastAsia="Arial" w:hAnsi="Arial" w:cs="Arial"/>
                <w:sz w:val="22"/>
                <w:szCs w:val="22"/>
              </w:rPr>
              <w:t>El  puntillismo.</w:t>
            </w:r>
          </w:p>
          <w:p w:rsidR="00A45300" w:rsidRDefault="00E34B9B">
            <w:pPr>
              <w:pStyle w:val="LO-normal1"/>
              <w:widowControl w:val="0"/>
              <w:numPr>
                <w:ilvl w:val="0"/>
                <w:numId w:val="5"/>
              </w:numPr>
              <w:spacing w:after="106" w:line="259" w:lineRule="auto"/>
              <w:ind w:left="176" w:hanging="176"/>
            </w:pPr>
            <w:r>
              <w:rPr>
                <w:rFonts w:ascii="Arial" w:eastAsia="Arial" w:hAnsi="Arial" w:cs="Arial"/>
                <w:sz w:val="22"/>
                <w:szCs w:val="22"/>
              </w:rPr>
              <w:t>Utilización de técnicas mixtas en una misma obra.</w:t>
            </w:r>
          </w:p>
          <w:p w:rsidR="00A45300" w:rsidRDefault="00E34B9B">
            <w:pPr>
              <w:pStyle w:val="LO-normal1"/>
              <w:widowControl w:val="0"/>
              <w:numPr>
                <w:ilvl w:val="0"/>
                <w:numId w:val="5"/>
              </w:numPr>
              <w:spacing w:after="106" w:line="259" w:lineRule="auto"/>
              <w:ind w:left="176" w:hanging="176"/>
            </w:pPr>
            <w:r>
              <w:rPr>
                <w:rFonts w:ascii="Arial" w:eastAsia="Arial" w:hAnsi="Arial" w:cs="Arial"/>
                <w:sz w:val="22"/>
                <w:szCs w:val="22"/>
              </w:rPr>
              <w:t>Realización de estampaciones.</w:t>
            </w:r>
          </w:p>
          <w:p w:rsidR="00A45300" w:rsidRDefault="00E34B9B" w:rsidP="001318FB">
            <w:pPr>
              <w:pStyle w:val="LO-normal1"/>
              <w:widowControl w:val="0"/>
              <w:numPr>
                <w:ilvl w:val="0"/>
                <w:numId w:val="5"/>
              </w:numPr>
              <w:spacing w:after="106" w:line="259" w:lineRule="auto"/>
              <w:ind w:left="176" w:hanging="176"/>
              <w:rPr>
                <w:rFonts w:ascii="Arial" w:eastAsia="Arial" w:hAnsi="Arial" w:cs="Arial"/>
                <w:sz w:val="22"/>
                <w:szCs w:val="22"/>
              </w:rPr>
            </w:pPr>
            <w:r>
              <w:rPr>
                <w:rFonts w:ascii="Arial" w:eastAsia="Arial" w:hAnsi="Arial" w:cs="Arial"/>
                <w:sz w:val="22"/>
                <w:szCs w:val="22"/>
              </w:rPr>
              <w:t xml:space="preserve">Utilización de la regla </w:t>
            </w:r>
            <w:r w:rsidR="001318FB">
              <w:rPr>
                <w:rFonts w:ascii="Arial" w:eastAsia="Arial" w:hAnsi="Arial" w:cs="Arial"/>
                <w:sz w:val="22"/>
                <w:szCs w:val="22"/>
              </w:rPr>
              <w:t xml:space="preserve">milimetrada par el </w:t>
            </w:r>
            <w:r>
              <w:rPr>
                <w:rFonts w:ascii="Arial" w:eastAsia="Arial" w:hAnsi="Arial" w:cs="Arial"/>
                <w:sz w:val="22"/>
                <w:szCs w:val="22"/>
              </w:rPr>
              <w:t>trazado de líne</w:t>
            </w:r>
            <w:r w:rsidR="001318FB">
              <w:rPr>
                <w:rFonts w:ascii="Arial" w:eastAsia="Arial" w:hAnsi="Arial" w:cs="Arial"/>
                <w:sz w:val="22"/>
                <w:szCs w:val="22"/>
              </w:rPr>
              <w:t xml:space="preserve">as rectas. </w:t>
            </w:r>
          </w:p>
        </w:tc>
        <w:tc>
          <w:tcPr>
            <w:tcW w:w="4677" w:type="dxa"/>
            <w:tcBorders>
              <w:top w:val="single" w:sz="4" w:space="0" w:color="000000"/>
              <w:left w:val="single" w:sz="4" w:space="0" w:color="000000"/>
              <w:bottom w:val="single" w:sz="4" w:space="0" w:color="000000"/>
              <w:right w:val="single" w:sz="4" w:space="0" w:color="000000"/>
            </w:tcBorders>
          </w:tcPr>
          <w:p w:rsidR="00D33136" w:rsidRDefault="00D33136">
            <w:pPr>
              <w:pStyle w:val="LO-normal1"/>
              <w:widowControl w:val="0"/>
              <w:tabs>
                <w:tab w:val="left" w:pos="0"/>
              </w:tabs>
              <w:spacing w:line="276" w:lineRule="auto"/>
              <w:ind w:hanging="720"/>
              <w:jc w:val="both"/>
              <w:rPr>
                <w:rFonts w:ascii="Arial" w:eastAsia="Arial" w:hAnsi="Arial" w:cs="Arial"/>
                <w:sz w:val="22"/>
                <w:szCs w:val="22"/>
              </w:rPr>
            </w:pPr>
            <w:r>
              <w:rPr>
                <w:rFonts w:ascii="Arial" w:eastAsia="Arial" w:hAnsi="Arial" w:cs="Arial"/>
                <w:sz w:val="22"/>
                <w:szCs w:val="22"/>
              </w:rPr>
              <w:t>3333</w:t>
            </w:r>
          </w:p>
          <w:p w:rsidR="00D33136" w:rsidRDefault="00D33136" w:rsidP="00D33136"/>
          <w:p w:rsidR="00A45300" w:rsidRPr="00D33136" w:rsidRDefault="00D33136" w:rsidP="00D33136">
            <w:r w:rsidRPr="00D33136">
              <w:t>3.- Expresar y comunicar de manera creativa ideas, sentimientos y emociones , experimentando con las posibilidades del sonido, la imagen, el cuerpo y los medios digitales , para producir obras propias.</w:t>
            </w:r>
          </w:p>
          <w:p w:rsidR="00D33136" w:rsidRPr="00D33136" w:rsidRDefault="00D33136" w:rsidP="00D33136"/>
          <w:p w:rsidR="00D33136" w:rsidRPr="00D33136" w:rsidRDefault="00D33136" w:rsidP="00D33136">
            <w:r w:rsidRPr="00D33136">
              <w:t xml:space="preserve">4.- Participar del diseño, la elaboración y la difusión de producciones culturales y artísticas individuales o colectivas, teniendo en cuenta el proceso y asumiendo diferentes funciones en la consecución de un resultado final, para desarrollar la creatividad y la noción de la autoría. </w:t>
            </w:r>
          </w:p>
        </w:tc>
        <w:tc>
          <w:tcPr>
            <w:tcW w:w="4757" w:type="dxa"/>
            <w:tcBorders>
              <w:top w:val="single" w:sz="4" w:space="0" w:color="000000"/>
              <w:left w:val="single" w:sz="4" w:space="0" w:color="000000"/>
              <w:bottom w:val="single" w:sz="4" w:space="0" w:color="000000"/>
              <w:right w:val="single" w:sz="4" w:space="0" w:color="000000"/>
            </w:tcBorders>
          </w:tcPr>
          <w:p w:rsidR="00A45300" w:rsidRDefault="00D33136" w:rsidP="00D33136">
            <w:r w:rsidRPr="00D33136">
              <w:t xml:space="preserve">3.2. Expresar de forma guiada ideas, valores, sentimientos y emociones a través de manifestaciones artísticas sencillas , experimentando con los diferentes lenguajes e instrumentos a su alcance. </w:t>
            </w:r>
          </w:p>
          <w:p w:rsidR="00D33136" w:rsidRDefault="00D33136" w:rsidP="00D33136"/>
          <w:p w:rsidR="00D33136" w:rsidRDefault="00D33136" w:rsidP="00D33136"/>
          <w:p w:rsidR="00D33136" w:rsidRDefault="00D33136" w:rsidP="00D33136"/>
          <w:p w:rsidR="00D33136" w:rsidRDefault="00D33136" w:rsidP="00D33136">
            <w:r>
              <w:t xml:space="preserve">4.1. Participar de manera guiada en el diseño de producciones culturales y artísticas elementales, trabajando en grupo. </w:t>
            </w:r>
          </w:p>
          <w:p w:rsidR="00D33136" w:rsidRDefault="00D33136" w:rsidP="00D33136"/>
          <w:p w:rsidR="00D33136" w:rsidRDefault="00D33136" w:rsidP="00D33136">
            <w:r>
              <w:t>4.2  Diseñar y elaborar, de manera guiada, producciones culturales y artísticas elementales de carácter individual.</w:t>
            </w:r>
          </w:p>
          <w:p w:rsidR="00D33136" w:rsidRDefault="00D33136" w:rsidP="00D33136"/>
          <w:p w:rsidR="00D33136" w:rsidRDefault="00D33136" w:rsidP="00D33136">
            <w:r>
              <w:t>4.3. Tomar parte en el proceso de produ</w:t>
            </w:r>
            <w:r w:rsidR="00BF796B">
              <w:t xml:space="preserve">cciones culturales y artísticas de forma respetuosa y utilizando elementos básicos de diferentes lenguajes y técnicas artísticas. </w:t>
            </w:r>
          </w:p>
          <w:p w:rsidR="00BF796B" w:rsidRDefault="00BF796B" w:rsidP="00D33136"/>
          <w:p w:rsidR="00BF796B" w:rsidRPr="00D33136" w:rsidRDefault="00BF796B" w:rsidP="00D33136">
            <w:r>
              <w:t xml:space="preserve">4.4 Compartir los proyectos creativos, explicando el proceso y el resultado final obtenido , valorando las experiencias propias y las de los demás. </w:t>
            </w:r>
          </w:p>
        </w:tc>
      </w:tr>
    </w:tbl>
    <w:p w:rsidR="00A45300" w:rsidRDefault="00A45300">
      <w:pPr>
        <w:pStyle w:val="LO-normal1"/>
      </w:pPr>
    </w:p>
    <w:p w:rsidR="005003CC" w:rsidRDefault="005003CC">
      <w:pPr>
        <w:pStyle w:val="LO-normal1"/>
      </w:pPr>
    </w:p>
    <w:p w:rsidR="005003CC" w:rsidRDefault="005003CC">
      <w:pPr>
        <w:pStyle w:val="LO-normal1"/>
      </w:pPr>
    </w:p>
    <w:p w:rsidR="005003CC" w:rsidRDefault="005003CC">
      <w:pPr>
        <w:pStyle w:val="LO-normal1"/>
      </w:pPr>
    </w:p>
    <w:p w:rsidR="005003CC" w:rsidRDefault="005003CC">
      <w:pPr>
        <w:pStyle w:val="LO-normal1"/>
      </w:pPr>
    </w:p>
    <w:p w:rsidR="005003CC" w:rsidRDefault="005003CC">
      <w:pPr>
        <w:pStyle w:val="LO-normal1"/>
      </w:pPr>
    </w:p>
    <w:p w:rsidR="005003CC" w:rsidRDefault="005003CC">
      <w:pPr>
        <w:pStyle w:val="LO-normal1"/>
      </w:pPr>
    </w:p>
    <w:p w:rsidR="005003CC" w:rsidRDefault="005003CC">
      <w:pPr>
        <w:pStyle w:val="LO-normal1"/>
      </w:pPr>
    </w:p>
    <w:p w:rsidR="00A45300" w:rsidRDefault="00A45300">
      <w:pPr>
        <w:pStyle w:val="LO-normal1"/>
      </w:pPr>
    </w:p>
    <w:tbl>
      <w:tblPr>
        <w:tblStyle w:val="a4"/>
        <w:tblW w:w="14144" w:type="dxa"/>
        <w:tblInd w:w="5" w:type="dxa"/>
        <w:tblLayout w:type="fixed"/>
        <w:tblLook w:val="0400" w:firstRow="0" w:lastRow="0" w:firstColumn="0" w:lastColumn="0" w:noHBand="0" w:noVBand="1"/>
      </w:tblPr>
      <w:tblGrid>
        <w:gridCol w:w="4714"/>
        <w:gridCol w:w="4715"/>
        <w:gridCol w:w="4715"/>
      </w:tblGrid>
      <w:tr w:rsidR="00A45300">
        <w:tc>
          <w:tcPr>
            <w:tcW w:w="14144" w:type="dxa"/>
            <w:gridSpan w:val="3"/>
            <w:tcBorders>
              <w:top w:val="single" w:sz="4" w:space="0" w:color="000000"/>
              <w:left w:val="single" w:sz="4" w:space="0" w:color="000000"/>
              <w:bottom w:val="single" w:sz="4" w:space="0" w:color="000000"/>
              <w:right w:val="single" w:sz="4" w:space="0" w:color="000000"/>
            </w:tcBorders>
            <w:shd w:val="clear" w:color="auto" w:fill="8DB3E2"/>
          </w:tcPr>
          <w:p w:rsidR="00A45300" w:rsidRDefault="00144D90">
            <w:pPr>
              <w:pStyle w:val="LO-normal1"/>
              <w:widowControl w:val="0"/>
              <w:shd w:val="clear" w:color="auto" w:fill="FFFF00"/>
              <w:jc w:val="center"/>
              <w:rPr>
                <w:rFonts w:ascii="Arial" w:eastAsia="Arial" w:hAnsi="Arial" w:cs="Arial"/>
                <w:sz w:val="22"/>
                <w:szCs w:val="22"/>
              </w:rPr>
            </w:pPr>
            <w:r>
              <w:rPr>
                <w:rFonts w:ascii="Arial" w:eastAsia="Arial" w:hAnsi="Arial" w:cs="Arial"/>
                <w:sz w:val="22"/>
                <w:szCs w:val="22"/>
              </w:rPr>
              <w:t>PLÁSTICA 1</w:t>
            </w:r>
            <w:r w:rsidR="00E34B9B">
              <w:rPr>
                <w:rFonts w:ascii="Arial" w:eastAsia="Arial" w:hAnsi="Arial" w:cs="Arial"/>
                <w:sz w:val="22"/>
                <w:szCs w:val="22"/>
              </w:rPr>
              <w:t>º DE PRIMARIA</w:t>
            </w:r>
          </w:p>
          <w:p w:rsidR="00A45300" w:rsidRDefault="00E34B9B">
            <w:pPr>
              <w:pStyle w:val="LO-normal1"/>
              <w:widowControl w:val="0"/>
              <w:shd w:val="clear" w:color="auto" w:fill="FFFF00"/>
              <w:jc w:val="center"/>
              <w:rPr>
                <w:rFonts w:ascii="Arial" w:eastAsia="Arial" w:hAnsi="Arial" w:cs="Arial"/>
                <w:sz w:val="22"/>
                <w:szCs w:val="22"/>
              </w:rPr>
            </w:pPr>
            <w:r>
              <w:rPr>
                <w:rFonts w:ascii="Arial" w:eastAsia="Arial" w:hAnsi="Arial" w:cs="Arial"/>
                <w:sz w:val="22"/>
                <w:szCs w:val="22"/>
              </w:rPr>
              <w:t>Temporalización: tercer  trimestre</w:t>
            </w:r>
          </w:p>
        </w:tc>
      </w:tr>
      <w:tr w:rsidR="00A45300">
        <w:trPr>
          <w:trHeight w:val="499"/>
        </w:trPr>
        <w:tc>
          <w:tcPr>
            <w:tcW w:w="4714" w:type="dxa"/>
            <w:tcBorders>
              <w:top w:val="single" w:sz="4" w:space="0" w:color="000000"/>
              <w:left w:val="single" w:sz="4" w:space="0" w:color="000000"/>
              <w:bottom w:val="single" w:sz="4" w:space="0" w:color="000000"/>
              <w:right w:val="single" w:sz="4" w:space="0" w:color="000000"/>
            </w:tcBorders>
          </w:tcPr>
          <w:p w:rsidR="00A45300" w:rsidRDefault="00E34B9B">
            <w:pPr>
              <w:pStyle w:val="LO-normal1"/>
              <w:widowControl w:val="0"/>
              <w:spacing w:line="276" w:lineRule="auto"/>
              <w:jc w:val="center"/>
              <w:rPr>
                <w:rFonts w:ascii="Arial" w:eastAsia="Arial" w:hAnsi="Arial" w:cs="Arial"/>
                <w:sz w:val="20"/>
                <w:szCs w:val="20"/>
              </w:rPr>
            </w:pPr>
            <w:r>
              <w:rPr>
                <w:rFonts w:ascii="Arial" w:eastAsia="Arial" w:hAnsi="Arial" w:cs="Arial"/>
                <w:sz w:val="20"/>
                <w:szCs w:val="20"/>
              </w:rPr>
              <w:t>CONTENIDOS</w:t>
            </w:r>
          </w:p>
        </w:tc>
        <w:tc>
          <w:tcPr>
            <w:tcW w:w="4715" w:type="dxa"/>
            <w:tcBorders>
              <w:top w:val="single" w:sz="4" w:space="0" w:color="000000"/>
              <w:left w:val="single" w:sz="4" w:space="0" w:color="000000"/>
              <w:bottom w:val="single" w:sz="4" w:space="0" w:color="000000"/>
              <w:right w:val="single" w:sz="4" w:space="0" w:color="000000"/>
            </w:tcBorders>
          </w:tcPr>
          <w:p w:rsidR="00A45300" w:rsidRDefault="005003CC">
            <w:pPr>
              <w:pStyle w:val="LO-normal1"/>
              <w:widowControl w:val="0"/>
              <w:spacing w:line="276" w:lineRule="auto"/>
              <w:jc w:val="center"/>
              <w:rPr>
                <w:rFonts w:ascii="Arial" w:eastAsia="Arial" w:hAnsi="Arial" w:cs="Arial"/>
                <w:sz w:val="20"/>
                <w:szCs w:val="20"/>
              </w:rPr>
            </w:pPr>
            <w:r>
              <w:rPr>
                <w:rFonts w:ascii="Arial" w:eastAsia="Arial" w:hAnsi="Arial" w:cs="Arial"/>
                <w:sz w:val="20"/>
                <w:szCs w:val="20"/>
              </w:rPr>
              <w:t xml:space="preserve">COMPETENCIAS ESPECÍFICAS </w:t>
            </w:r>
          </w:p>
        </w:tc>
        <w:tc>
          <w:tcPr>
            <w:tcW w:w="4715" w:type="dxa"/>
            <w:tcBorders>
              <w:top w:val="single" w:sz="4" w:space="0" w:color="000000"/>
              <w:left w:val="single" w:sz="4" w:space="0" w:color="000000"/>
              <w:bottom w:val="single" w:sz="4" w:space="0" w:color="000000"/>
              <w:right w:val="single" w:sz="4" w:space="0" w:color="000000"/>
            </w:tcBorders>
          </w:tcPr>
          <w:p w:rsidR="00A45300" w:rsidRDefault="005003CC">
            <w:pPr>
              <w:pStyle w:val="LO-normal1"/>
              <w:widowControl w:val="0"/>
              <w:spacing w:after="200" w:line="276" w:lineRule="auto"/>
              <w:jc w:val="center"/>
              <w:rPr>
                <w:sz w:val="20"/>
                <w:szCs w:val="20"/>
              </w:rPr>
            </w:pPr>
            <w:r>
              <w:rPr>
                <w:rFonts w:ascii="Arial" w:eastAsia="Arial" w:hAnsi="Arial" w:cs="Arial"/>
                <w:sz w:val="20"/>
                <w:szCs w:val="20"/>
              </w:rPr>
              <w:t>CRITERIOS DE EVALUACIÓN</w:t>
            </w:r>
          </w:p>
        </w:tc>
      </w:tr>
    </w:tbl>
    <w:p w:rsidR="00A45300" w:rsidRDefault="00A45300">
      <w:pPr>
        <w:pStyle w:val="LO-normal1"/>
      </w:pPr>
    </w:p>
    <w:p w:rsidR="00A45300" w:rsidRDefault="00A45300">
      <w:pPr>
        <w:pStyle w:val="LO-normal1"/>
      </w:pPr>
    </w:p>
    <w:tbl>
      <w:tblPr>
        <w:tblStyle w:val="a5"/>
        <w:tblW w:w="14254" w:type="dxa"/>
        <w:tblInd w:w="-29" w:type="dxa"/>
        <w:tblLayout w:type="fixed"/>
        <w:tblLook w:val="0400" w:firstRow="0" w:lastRow="0" w:firstColumn="0" w:lastColumn="0" w:noHBand="0" w:noVBand="1"/>
      </w:tblPr>
      <w:tblGrid>
        <w:gridCol w:w="4820"/>
        <w:gridCol w:w="4677"/>
        <w:gridCol w:w="4757"/>
      </w:tblGrid>
      <w:tr w:rsidR="00A45300">
        <w:tc>
          <w:tcPr>
            <w:tcW w:w="4820" w:type="dxa"/>
            <w:tcBorders>
              <w:top w:val="single" w:sz="4" w:space="0" w:color="000000"/>
              <w:left w:val="single" w:sz="4" w:space="0" w:color="000000"/>
              <w:bottom w:val="single" w:sz="4" w:space="0" w:color="000000"/>
              <w:right w:val="single" w:sz="4" w:space="0" w:color="000000"/>
            </w:tcBorders>
          </w:tcPr>
          <w:p w:rsidR="00A45300" w:rsidRDefault="00E34B9B">
            <w:pPr>
              <w:pStyle w:val="LO-normal1"/>
              <w:widowControl w:val="0"/>
              <w:numPr>
                <w:ilvl w:val="0"/>
                <w:numId w:val="5"/>
              </w:numPr>
              <w:spacing w:after="106" w:line="259" w:lineRule="auto"/>
              <w:ind w:left="176" w:hanging="176"/>
            </w:pPr>
            <w:r>
              <w:rPr>
                <w:rFonts w:ascii="Arial" w:eastAsia="Arial" w:hAnsi="Arial" w:cs="Arial"/>
                <w:sz w:val="22"/>
                <w:szCs w:val="22"/>
              </w:rPr>
              <w:t>Los colores primarios.</w:t>
            </w:r>
          </w:p>
          <w:p w:rsidR="00A45300" w:rsidRDefault="00E34B9B">
            <w:pPr>
              <w:pStyle w:val="LO-normal1"/>
              <w:widowControl w:val="0"/>
              <w:numPr>
                <w:ilvl w:val="0"/>
                <w:numId w:val="5"/>
              </w:numPr>
              <w:spacing w:after="106" w:line="259" w:lineRule="auto"/>
              <w:ind w:left="176" w:hanging="176"/>
            </w:pPr>
            <w:r>
              <w:rPr>
                <w:rFonts w:ascii="Arial" w:eastAsia="Arial" w:hAnsi="Arial" w:cs="Arial"/>
                <w:sz w:val="22"/>
                <w:szCs w:val="22"/>
              </w:rPr>
              <w:t>Dibujo de la figura humana</w:t>
            </w:r>
          </w:p>
          <w:p w:rsidR="00A45300" w:rsidRDefault="00E34B9B">
            <w:pPr>
              <w:pStyle w:val="LO-normal1"/>
              <w:widowControl w:val="0"/>
              <w:numPr>
                <w:ilvl w:val="0"/>
                <w:numId w:val="5"/>
              </w:numPr>
              <w:spacing w:after="106" w:line="259" w:lineRule="auto"/>
              <w:ind w:left="176" w:hanging="176"/>
            </w:pPr>
            <w:r>
              <w:rPr>
                <w:rFonts w:ascii="Arial" w:eastAsia="Arial" w:hAnsi="Arial" w:cs="Arial"/>
                <w:sz w:val="22"/>
                <w:szCs w:val="22"/>
              </w:rPr>
              <w:t>Dibujo de un cómic, una viñeta y sus elementos.</w:t>
            </w:r>
          </w:p>
          <w:p w:rsidR="00A45300" w:rsidRDefault="00E34B9B">
            <w:pPr>
              <w:pStyle w:val="LO-normal1"/>
              <w:widowControl w:val="0"/>
              <w:numPr>
                <w:ilvl w:val="0"/>
                <w:numId w:val="5"/>
              </w:numPr>
              <w:spacing w:after="106" w:line="259" w:lineRule="auto"/>
              <w:ind w:left="176" w:hanging="176"/>
            </w:pPr>
            <w:r>
              <w:rPr>
                <w:rFonts w:ascii="Arial" w:eastAsia="Arial" w:hAnsi="Arial" w:cs="Arial"/>
                <w:sz w:val="22"/>
                <w:szCs w:val="22"/>
              </w:rPr>
              <w:t>Obtención de colores mediante la superposición y mezcla de otros.</w:t>
            </w:r>
          </w:p>
          <w:p w:rsidR="00A45300" w:rsidRDefault="00E34B9B">
            <w:pPr>
              <w:pStyle w:val="LO-normal1"/>
              <w:widowControl w:val="0"/>
              <w:numPr>
                <w:ilvl w:val="0"/>
                <w:numId w:val="5"/>
              </w:numPr>
              <w:spacing w:after="106" w:line="259" w:lineRule="auto"/>
              <w:ind w:left="176" w:hanging="176"/>
              <w:rPr>
                <w:rFonts w:ascii="Arial" w:eastAsia="Arial" w:hAnsi="Arial" w:cs="Arial"/>
                <w:sz w:val="22"/>
                <w:szCs w:val="22"/>
              </w:rPr>
            </w:pPr>
            <w:r>
              <w:rPr>
                <w:rFonts w:ascii="Arial" w:eastAsia="Arial" w:hAnsi="Arial" w:cs="Arial"/>
                <w:sz w:val="22"/>
                <w:szCs w:val="22"/>
              </w:rPr>
              <w:t>Obras artísticas más relevantes del patrimonio artístico español.</w:t>
            </w:r>
            <w:r w:rsidR="005003CC">
              <w:rPr>
                <w:rFonts w:ascii="Arial" w:eastAsia="Arial" w:hAnsi="Arial" w:cs="Arial"/>
                <w:sz w:val="22"/>
                <w:szCs w:val="22"/>
              </w:rPr>
              <w:t xml:space="preserve"> Los grandes pintores españoles ( Picasso , centenario ).</w:t>
            </w:r>
          </w:p>
          <w:p w:rsidR="00A45300" w:rsidRPr="005003CC" w:rsidRDefault="00416061">
            <w:pPr>
              <w:pStyle w:val="LO-normal1"/>
              <w:widowControl w:val="0"/>
              <w:numPr>
                <w:ilvl w:val="0"/>
                <w:numId w:val="5"/>
              </w:numPr>
              <w:spacing w:after="106" w:line="259" w:lineRule="auto"/>
              <w:ind w:left="176" w:hanging="176"/>
              <w:rPr>
                <w:rFonts w:ascii="Arial" w:eastAsia="Arial" w:hAnsi="Arial" w:cs="Arial"/>
                <w:sz w:val="22"/>
                <w:szCs w:val="22"/>
              </w:rPr>
            </w:pPr>
            <w:r>
              <w:rPr>
                <w:rFonts w:ascii="Arial" w:eastAsia="Arial" w:hAnsi="Arial" w:cs="Arial"/>
                <w:sz w:val="22"/>
                <w:szCs w:val="22"/>
              </w:rPr>
              <w:t xml:space="preserve">Maqueta </w:t>
            </w:r>
            <w:r w:rsidR="00E34B9B" w:rsidRPr="005003CC">
              <w:rPr>
                <w:rFonts w:ascii="Arial" w:eastAsia="Arial" w:hAnsi="Arial" w:cs="Arial"/>
                <w:sz w:val="22"/>
                <w:szCs w:val="22"/>
              </w:rPr>
              <w:t>con materiales reciclados.</w:t>
            </w:r>
          </w:p>
          <w:p w:rsidR="00A45300" w:rsidRPr="005003CC" w:rsidRDefault="00E34B9B">
            <w:pPr>
              <w:pStyle w:val="LO-normal1"/>
              <w:widowControl w:val="0"/>
              <w:numPr>
                <w:ilvl w:val="0"/>
                <w:numId w:val="5"/>
              </w:numPr>
              <w:spacing w:after="106" w:line="259" w:lineRule="auto"/>
              <w:ind w:left="176" w:hanging="176"/>
              <w:rPr>
                <w:rFonts w:ascii="Arial" w:eastAsia="Arial" w:hAnsi="Arial" w:cs="Arial"/>
                <w:sz w:val="22"/>
                <w:szCs w:val="22"/>
              </w:rPr>
            </w:pPr>
            <w:r w:rsidRPr="005003CC">
              <w:rPr>
                <w:rFonts w:ascii="Arial" w:eastAsia="Arial" w:hAnsi="Arial" w:cs="Arial"/>
                <w:sz w:val="22"/>
                <w:szCs w:val="22"/>
              </w:rPr>
              <w:t>Dibujos relacionados con los contenidos trabajados en las áreas de matemáticas, c. naturales y c. sociales.</w:t>
            </w:r>
          </w:p>
          <w:p w:rsidR="00A45300" w:rsidRDefault="00A45300">
            <w:pPr>
              <w:pStyle w:val="LO-normal1"/>
              <w:widowControl w:val="0"/>
              <w:spacing w:after="106" w:line="259" w:lineRule="auto"/>
              <w:rPr>
                <w:rFonts w:ascii="Arial" w:eastAsia="Arial" w:hAnsi="Arial" w:cs="Arial"/>
                <w:b/>
                <w:sz w:val="22"/>
                <w:szCs w:val="22"/>
              </w:rPr>
            </w:pPr>
          </w:p>
        </w:tc>
        <w:tc>
          <w:tcPr>
            <w:tcW w:w="4677" w:type="dxa"/>
            <w:tcBorders>
              <w:top w:val="single" w:sz="4" w:space="0" w:color="000000"/>
              <w:left w:val="single" w:sz="4" w:space="0" w:color="000000"/>
              <w:bottom w:val="single" w:sz="4" w:space="0" w:color="000000"/>
              <w:right w:val="single" w:sz="4" w:space="0" w:color="000000"/>
            </w:tcBorders>
          </w:tcPr>
          <w:p w:rsidR="00416061" w:rsidRPr="00416061" w:rsidRDefault="00E34B9B" w:rsidP="00416061">
            <w:pPr>
              <w:pStyle w:val="LO-normal1"/>
              <w:widowControl w:val="0"/>
              <w:tabs>
                <w:tab w:val="left" w:pos="0"/>
              </w:tabs>
              <w:spacing w:line="276" w:lineRule="auto"/>
              <w:ind w:hanging="720"/>
              <w:jc w:val="both"/>
              <w:rPr>
                <w:rFonts w:ascii="Arial" w:eastAsia="Arial" w:hAnsi="Arial" w:cs="Arial"/>
                <w:sz w:val="22"/>
                <w:szCs w:val="22"/>
              </w:rPr>
            </w:pPr>
            <w:r>
              <w:rPr>
                <w:rFonts w:ascii="Arial" w:eastAsia="Arial" w:hAnsi="Arial" w:cs="Arial"/>
                <w:b/>
                <w:sz w:val="22"/>
                <w:szCs w:val="22"/>
              </w:rPr>
              <w:t>B</w:t>
            </w:r>
            <w:r w:rsidR="00416061">
              <w:rPr>
                <w:rFonts w:ascii="Arial" w:eastAsia="Arial" w:hAnsi="Arial" w:cs="Arial"/>
                <w:b/>
                <w:sz w:val="22"/>
                <w:szCs w:val="22"/>
              </w:rPr>
              <w:t>3-1</w:t>
            </w:r>
          </w:p>
          <w:p w:rsidR="00416061" w:rsidRDefault="00416061" w:rsidP="00416061">
            <w:pPr>
              <w:pStyle w:val="LO-normal1"/>
              <w:widowControl w:val="0"/>
              <w:jc w:val="both"/>
              <w:rPr>
                <w:rFonts w:ascii="Arial" w:eastAsia="Arial" w:hAnsi="Arial" w:cs="Arial"/>
                <w:sz w:val="22"/>
                <w:szCs w:val="22"/>
              </w:rPr>
            </w:pPr>
            <w:r>
              <w:rPr>
                <w:rFonts w:ascii="Arial" w:eastAsia="Arial" w:hAnsi="Arial" w:cs="Arial"/>
                <w:sz w:val="22"/>
                <w:szCs w:val="22"/>
              </w:rPr>
              <w:t xml:space="preserve">1.- Descubrir propuestas artísticas de diferentes géneros, estilos, épocas y culturas, para desarrollar la curiosidad el respeto y la diversidad </w:t>
            </w:r>
          </w:p>
          <w:p w:rsidR="00416061" w:rsidRDefault="00416061" w:rsidP="00416061">
            <w:pPr>
              <w:pStyle w:val="LO-normal1"/>
              <w:widowControl w:val="0"/>
              <w:jc w:val="both"/>
              <w:rPr>
                <w:rFonts w:ascii="Arial" w:eastAsia="Arial" w:hAnsi="Arial" w:cs="Arial"/>
                <w:sz w:val="22"/>
                <w:szCs w:val="22"/>
              </w:rPr>
            </w:pPr>
          </w:p>
          <w:p w:rsidR="00416061" w:rsidRDefault="00416061" w:rsidP="00416061">
            <w:pPr>
              <w:pStyle w:val="LO-normal1"/>
              <w:widowControl w:val="0"/>
              <w:jc w:val="both"/>
              <w:rPr>
                <w:rFonts w:ascii="Arial" w:eastAsia="Arial" w:hAnsi="Arial" w:cs="Arial"/>
                <w:sz w:val="22"/>
                <w:szCs w:val="22"/>
              </w:rPr>
            </w:pPr>
          </w:p>
          <w:p w:rsidR="00416061" w:rsidRDefault="00416061" w:rsidP="00416061">
            <w:pPr>
              <w:pStyle w:val="LO-normal1"/>
              <w:widowControl w:val="0"/>
              <w:jc w:val="both"/>
              <w:rPr>
                <w:rFonts w:ascii="Arial" w:eastAsia="Arial" w:hAnsi="Arial" w:cs="Arial"/>
                <w:sz w:val="22"/>
                <w:szCs w:val="22"/>
              </w:rPr>
            </w:pPr>
          </w:p>
          <w:p w:rsidR="00416061" w:rsidRDefault="00416061" w:rsidP="00416061">
            <w:pPr>
              <w:pStyle w:val="LO-normal1"/>
              <w:widowControl w:val="0"/>
              <w:jc w:val="both"/>
              <w:rPr>
                <w:rFonts w:ascii="Arial" w:eastAsia="Arial" w:hAnsi="Arial" w:cs="Arial"/>
                <w:sz w:val="22"/>
                <w:szCs w:val="22"/>
              </w:rPr>
            </w:pPr>
          </w:p>
          <w:p w:rsidR="00416061" w:rsidRDefault="00416061" w:rsidP="00416061">
            <w:pPr>
              <w:pStyle w:val="LO-normal1"/>
              <w:widowControl w:val="0"/>
              <w:jc w:val="both"/>
              <w:rPr>
                <w:rFonts w:ascii="Arial" w:eastAsia="Arial" w:hAnsi="Arial" w:cs="Arial"/>
                <w:sz w:val="22"/>
                <w:szCs w:val="22"/>
              </w:rPr>
            </w:pPr>
          </w:p>
          <w:p w:rsidR="00416061" w:rsidRDefault="00416061" w:rsidP="00416061">
            <w:pPr>
              <w:pStyle w:val="LO-normal1"/>
              <w:widowControl w:val="0"/>
              <w:jc w:val="both"/>
              <w:rPr>
                <w:rFonts w:ascii="Arial" w:eastAsia="Arial" w:hAnsi="Arial" w:cs="Arial"/>
                <w:sz w:val="22"/>
                <w:szCs w:val="22"/>
              </w:rPr>
            </w:pPr>
          </w:p>
          <w:p w:rsidR="00416061" w:rsidRDefault="00416061" w:rsidP="00416061">
            <w:pPr>
              <w:pStyle w:val="LO-normal1"/>
              <w:widowControl w:val="0"/>
              <w:jc w:val="both"/>
              <w:rPr>
                <w:rFonts w:ascii="Arial" w:eastAsia="Arial" w:hAnsi="Arial" w:cs="Arial"/>
                <w:sz w:val="22"/>
                <w:szCs w:val="22"/>
              </w:rPr>
            </w:pPr>
          </w:p>
          <w:p w:rsidR="00416061" w:rsidRDefault="00416061" w:rsidP="00416061">
            <w:pPr>
              <w:pStyle w:val="LO-normal1"/>
              <w:widowControl w:val="0"/>
              <w:jc w:val="both"/>
              <w:rPr>
                <w:rFonts w:ascii="Arial" w:eastAsia="Arial" w:hAnsi="Arial" w:cs="Arial"/>
                <w:sz w:val="22"/>
                <w:szCs w:val="22"/>
              </w:rPr>
            </w:pPr>
          </w:p>
          <w:p w:rsidR="00416061" w:rsidRDefault="00416061" w:rsidP="00416061">
            <w:pPr>
              <w:pStyle w:val="LO-normal1"/>
              <w:widowControl w:val="0"/>
              <w:jc w:val="both"/>
              <w:rPr>
                <w:rFonts w:ascii="Arial" w:eastAsia="Arial" w:hAnsi="Arial" w:cs="Arial"/>
                <w:sz w:val="22"/>
                <w:szCs w:val="22"/>
              </w:rPr>
            </w:pPr>
          </w:p>
          <w:p w:rsidR="00416061" w:rsidRDefault="00416061" w:rsidP="00416061">
            <w:pPr>
              <w:pStyle w:val="LO-normal1"/>
              <w:widowControl w:val="0"/>
              <w:jc w:val="both"/>
              <w:rPr>
                <w:rFonts w:ascii="Arial" w:eastAsia="Arial" w:hAnsi="Arial" w:cs="Arial"/>
                <w:sz w:val="22"/>
                <w:szCs w:val="22"/>
              </w:rPr>
            </w:pPr>
          </w:p>
          <w:p w:rsidR="00416061" w:rsidRDefault="00416061" w:rsidP="00416061">
            <w:pPr>
              <w:pStyle w:val="LO-normal1"/>
              <w:widowControl w:val="0"/>
              <w:jc w:val="both"/>
              <w:rPr>
                <w:rFonts w:ascii="Arial" w:eastAsia="Arial" w:hAnsi="Arial" w:cs="Arial"/>
                <w:sz w:val="22"/>
                <w:szCs w:val="22"/>
              </w:rPr>
            </w:pPr>
            <w:r>
              <w:rPr>
                <w:rFonts w:ascii="Arial" w:eastAsia="Arial" w:hAnsi="Arial" w:cs="Arial"/>
                <w:sz w:val="22"/>
                <w:szCs w:val="22"/>
              </w:rPr>
              <w:t>2.- Investigar sobre manifestaciones cultur</w:t>
            </w:r>
            <w:r w:rsidR="007E335A">
              <w:rPr>
                <w:rFonts w:ascii="Arial" w:eastAsia="Arial" w:hAnsi="Arial" w:cs="Arial"/>
                <w:sz w:val="22"/>
                <w:szCs w:val="22"/>
              </w:rPr>
              <w:t>ales y artísticas, y sus épocas</w:t>
            </w:r>
            <w:r>
              <w:rPr>
                <w:rFonts w:ascii="Arial" w:eastAsia="Arial" w:hAnsi="Arial" w:cs="Arial"/>
                <w:sz w:val="22"/>
                <w:szCs w:val="22"/>
              </w:rPr>
              <w:t xml:space="preserve">, empleando diversos canales, medios y técnicas, para disfrutar de ellas, entender su valor y empezar a desarrollar una sensibilidad artística propia. </w:t>
            </w:r>
          </w:p>
          <w:p w:rsidR="007E335A" w:rsidRDefault="007E335A" w:rsidP="00416061">
            <w:pPr>
              <w:pStyle w:val="LO-normal1"/>
              <w:widowControl w:val="0"/>
              <w:jc w:val="both"/>
              <w:rPr>
                <w:rFonts w:ascii="Arial" w:eastAsia="Arial" w:hAnsi="Arial" w:cs="Arial"/>
                <w:sz w:val="22"/>
                <w:szCs w:val="22"/>
              </w:rPr>
            </w:pPr>
          </w:p>
          <w:p w:rsidR="007E335A" w:rsidRDefault="007E335A" w:rsidP="00416061">
            <w:pPr>
              <w:pStyle w:val="LO-normal1"/>
              <w:widowControl w:val="0"/>
              <w:jc w:val="both"/>
              <w:rPr>
                <w:rFonts w:ascii="Arial" w:eastAsia="Arial" w:hAnsi="Arial" w:cs="Arial"/>
                <w:sz w:val="22"/>
                <w:szCs w:val="22"/>
              </w:rPr>
            </w:pPr>
          </w:p>
          <w:p w:rsidR="007E335A" w:rsidRDefault="007E335A" w:rsidP="00416061">
            <w:pPr>
              <w:pStyle w:val="LO-normal1"/>
              <w:widowControl w:val="0"/>
              <w:jc w:val="both"/>
              <w:rPr>
                <w:rFonts w:ascii="Arial" w:eastAsia="Arial" w:hAnsi="Arial" w:cs="Arial"/>
                <w:sz w:val="22"/>
                <w:szCs w:val="22"/>
              </w:rPr>
            </w:pPr>
          </w:p>
          <w:p w:rsidR="007E335A" w:rsidRDefault="007E335A" w:rsidP="00416061">
            <w:pPr>
              <w:pStyle w:val="LO-normal1"/>
              <w:widowControl w:val="0"/>
              <w:jc w:val="both"/>
              <w:rPr>
                <w:rFonts w:ascii="Arial" w:eastAsia="Arial" w:hAnsi="Arial" w:cs="Arial"/>
                <w:sz w:val="22"/>
                <w:szCs w:val="22"/>
              </w:rPr>
            </w:pPr>
          </w:p>
          <w:p w:rsidR="007E335A" w:rsidRDefault="007E335A" w:rsidP="00416061">
            <w:pPr>
              <w:pStyle w:val="LO-normal1"/>
              <w:widowControl w:val="0"/>
              <w:jc w:val="both"/>
              <w:rPr>
                <w:rFonts w:ascii="Arial" w:eastAsia="Arial" w:hAnsi="Arial" w:cs="Arial"/>
                <w:sz w:val="22"/>
                <w:szCs w:val="22"/>
              </w:rPr>
            </w:pPr>
          </w:p>
          <w:p w:rsidR="007E335A" w:rsidRDefault="007E335A" w:rsidP="00416061">
            <w:pPr>
              <w:pStyle w:val="LO-normal1"/>
              <w:widowControl w:val="0"/>
              <w:jc w:val="both"/>
              <w:rPr>
                <w:rFonts w:ascii="Arial" w:eastAsia="Arial" w:hAnsi="Arial" w:cs="Arial"/>
                <w:sz w:val="22"/>
                <w:szCs w:val="22"/>
              </w:rPr>
            </w:pPr>
          </w:p>
          <w:p w:rsidR="007E335A" w:rsidRDefault="007E335A" w:rsidP="00416061">
            <w:pPr>
              <w:pStyle w:val="LO-normal1"/>
              <w:widowControl w:val="0"/>
              <w:jc w:val="both"/>
              <w:rPr>
                <w:rFonts w:ascii="Arial" w:eastAsia="Arial" w:hAnsi="Arial" w:cs="Arial"/>
                <w:sz w:val="22"/>
                <w:szCs w:val="22"/>
              </w:rPr>
            </w:pPr>
            <w:r w:rsidRPr="00D33136">
              <w:t>4.- Participar del diseño, la elaboración y la difusión de producciones culturales y artísticas individuales o colectivas, teniendo en cuenta el proceso y asumiendo diferentes funciones en la consecución de un resultado final, para desarrollar la creatividad y la noción de la autoría.</w:t>
            </w:r>
          </w:p>
          <w:p w:rsidR="00416061" w:rsidRDefault="00416061" w:rsidP="00416061">
            <w:pPr>
              <w:pStyle w:val="LO-normal1"/>
              <w:widowControl w:val="0"/>
              <w:jc w:val="both"/>
              <w:rPr>
                <w:rFonts w:ascii="Arial" w:eastAsia="Arial" w:hAnsi="Arial" w:cs="Arial"/>
                <w:sz w:val="22"/>
                <w:szCs w:val="22"/>
              </w:rPr>
            </w:pPr>
          </w:p>
          <w:p w:rsidR="00A45300" w:rsidRPr="00416061" w:rsidRDefault="00A45300" w:rsidP="00416061">
            <w:pPr>
              <w:ind w:firstLine="720"/>
            </w:pPr>
          </w:p>
        </w:tc>
        <w:tc>
          <w:tcPr>
            <w:tcW w:w="4757" w:type="dxa"/>
            <w:tcBorders>
              <w:top w:val="single" w:sz="4" w:space="0" w:color="000000"/>
              <w:left w:val="single" w:sz="4" w:space="0" w:color="000000"/>
              <w:bottom w:val="single" w:sz="4" w:space="0" w:color="000000"/>
              <w:right w:val="single" w:sz="4" w:space="0" w:color="000000"/>
            </w:tcBorders>
          </w:tcPr>
          <w:p w:rsidR="00416061" w:rsidRDefault="00416061" w:rsidP="00416061">
            <w:pPr>
              <w:pStyle w:val="LO-normal1"/>
              <w:widowControl w:val="0"/>
              <w:spacing w:after="106" w:line="259" w:lineRule="auto"/>
              <w:rPr>
                <w:rFonts w:ascii="Arial" w:eastAsia="Arial" w:hAnsi="Arial" w:cs="Arial"/>
                <w:sz w:val="22"/>
                <w:szCs w:val="22"/>
              </w:rPr>
            </w:pPr>
            <w:r>
              <w:rPr>
                <w:rFonts w:ascii="Arial" w:eastAsia="Arial" w:hAnsi="Arial" w:cs="Arial"/>
                <w:sz w:val="22"/>
                <w:szCs w:val="22"/>
              </w:rPr>
              <w:t xml:space="preserve">1.1  Reconocer propuestas artísticas de diferentes estilos, épocas y culturas mostrando curiosidad y respeto por las mismas. </w:t>
            </w:r>
          </w:p>
          <w:p w:rsidR="00416061" w:rsidRDefault="00416061" w:rsidP="00416061">
            <w:pPr>
              <w:pStyle w:val="LO-normal1"/>
              <w:widowControl w:val="0"/>
              <w:spacing w:after="106" w:line="259" w:lineRule="auto"/>
              <w:rPr>
                <w:rFonts w:ascii="Arial" w:eastAsia="Arial" w:hAnsi="Arial" w:cs="Arial"/>
                <w:sz w:val="22"/>
                <w:szCs w:val="22"/>
              </w:rPr>
            </w:pPr>
            <w:r>
              <w:rPr>
                <w:rFonts w:ascii="Arial" w:eastAsia="Arial" w:hAnsi="Arial" w:cs="Arial"/>
                <w:sz w:val="22"/>
                <w:szCs w:val="22"/>
              </w:rPr>
              <w:t xml:space="preserve">1.2. Describir manifestaciones culturales y artísticas , explorando sus características y estableciendo relaciones básicas entre ellas. </w:t>
            </w:r>
          </w:p>
          <w:p w:rsidR="00A45300" w:rsidRDefault="00416061" w:rsidP="00416061">
            <w:pPr>
              <w:pStyle w:val="LO-normal1"/>
              <w:widowControl w:val="0"/>
              <w:tabs>
                <w:tab w:val="left" w:pos="235"/>
                <w:tab w:val="left" w:pos="317"/>
                <w:tab w:val="left" w:pos="1312"/>
              </w:tabs>
              <w:jc w:val="both"/>
              <w:rPr>
                <w:rFonts w:ascii="Arial" w:eastAsia="Arial" w:hAnsi="Arial" w:cs="Arial"/>
                <w:sz w:val="22"/>
                <w:szCs w:val="22"/>
              </w:rPr>
            </w:pPr>
            <w:r>
              <w:rPr>
                <w:rFonts w:ascii="Arial" w:eastAsia="Arial" w:hAnsi="Arial" w:cs="Arial"/>
                <w:sz w:val="22"/>
                <w:szCs w:val="22"/>
              </w:rPr>
              <w:t>1.3. Aproximarse a la lectura y el análisis del arte en su situación histórica comprendiendo  su significado y función</w:t>
            </w:r>
          </w:p>
          <w:p w:rsidR="007E335A" w:rsidRDefault="007E335A" w:rsidP="00416061">
            <w:pPr>
              <w:pStyle w:val="LO-normal1"/>
              <w:widowControl w:val="0"/>
              <w:tabs>
                <w:tab w:val="left" w:pos="235"/>
                <w:tab w:val="left" w:pos="317"/>
                <w:tab w:val="left" w:pos="1312"/>
              </w:tabs>
              <w:jc w:val="both"/>
              <w:rPr>
                <w:rFonts w:ascii="Arial" w:eastAsia="Arial" w:hAnsi="Arial" w:cs="Arial"/>
                <w:sz w:val="22"/>
                <w:szCs w:val="22"/>
              </w:rPr>
            </w:pPr>
          </w:p>
          <w:p w:rsidR="007E335A" w:rsidRDefault="007E335A" w:rsidP="00416061">
            <w:pPr>
              <w:pStyle w:val="LO-normal1"/>
              <w:widowControl w:val="0"/>
              <w:tabs>
                <w:tab w:val="left" w:pos="235"/>
                <w:tab w:val="left" w:pos="317"/>
                <w:tab w:val="left" w:pos="1312"/>
              </w:tabs>
              <w:jc w:val="both"/>
              <w:rPr>
                <w:rFonts w:ascii="Arial" w:eastAsia="Arial" w:hAnsi="Arial" w:cs="Arial"/>
                <w:sz w:val="22"/>
                <w:szCs w:val="22"/>
              </w:rPr>
            </w:pPr>
          </w:p>
          <w:p w:rsidR="007E335A" w:rsidRDefault="007E335A" w:rsidP="00416061">
            <w:pPr>
              <w:pStyle w:val="LO-normal1"/>
              <w:widowControl w:val="0"/>
              <w:tabs>
                <w:tab w:val="left" w:pos="235"/>
                <w:tab w:val="left" w:pos="317"/>
                <w:tab w:val="left" w:pos="1312"/>
              </w:tabs>
              <w:jc w:val="both"/>
              <w:rPr>
                <w:rFonts w:ascii="Arial" w:eastAsia="Arial" w:hAnsi="Arial" w:cs="Arial"/>
                <w:sz w:val="22"/>
                <w:szCs w:val="22"/>
              </w:rPr>
            </w:pPr>
          </w:p>
          <w:p w:rsidR="007E335A" w:rsidRDefault="007E335A" w:rsidP="00416061">
            <w:pPr>
              <w:pStyle w:val="LO-normal1"/>
              <w:widowControl w:val="0"/>
              <w:tabs>
                <w:tab w:val="left" w:pos="235"/>
                <w:tab w:val="left" w:pos="317"/>
                <w:tab w:val="left" w:pos="1312"/>
              </w:tabs>
              <w:jc w:val="both"/>
              <w:rPr>
                <w:rFonts w:ascii="Arial" w:eastAsia="Arial" w:hAnsi="Arial" w:cs="Arial"/>
                <w:sz w:val="22"/>
                <w:szCs w:val="22"/>
              </w:rPr>
            </w:pPr>
            <w:r>
              <w:rPr>
                <w:rFonts w:ascii="Arial" w:eastAsia="Arial" w:hAnsi="Arial" w:cs="Arial"/>
                <w:sz w:val="22"/>
                <w:szCs w:val="22"/>
              </w:rPr>
              <w:t xml:space="preserve">2.1. Seleccionar y aplicar estrategias elementales para la búsqueda guiada de información a través de canales y medios de acceso sencillos, tanto de forma individual como en grupo. </w:t>
            </w:r>
          </w:p>
          <w:p w:rsidR="007E335A" w:rsidRDefault="007E335A" w:rsidP="00416061">
            <w:pPr>
              <w:pStyle w:val="LO-normal1"/>
              <w:widowControl w:val="0"/>
              <w:tabs>
                <w:tab w:val="left" w:pos="235"/>
                <w:tab w:val="left" w:pos="317"/>
                <w:tab w:val="left" w:pos="1312"/>
              </w:tabs>
              <w:jc w:val="both"/>
              <w:rPr>
                <w:rFonts w:ascii="Arial" w:eastAsia="Arial" w:hAnsi="Arial" w:cs="Arial"/>
                <w:sz w:val="22"/>
                <w:szCs w:val="22"/>
              </w:rPr>
            </w:pPr>
            <w:r>
              <w:rPr>
                <w:rFonts w:ascii="Arial" w:eastAsia="Arial" w:hAnsi="Arial" w:cs="Arial"/>
                <w:sz w:val="22"/>
                <w:szCs w:val="22"/>
              </w:rPr>
              <w:t xml:space="preserve">2.2 . Reconocer elementos característicos básicos de distintas manifestaciones culturales y artísticas que forman parte del patrimonio , indicando los canales, medios y técnicas empleados e identificando diferencias y similitudes de diversos entornos, del local al autonómico. </w:t>
            </w:r>
          </w:p>
          <w:p w:rsidR="007E335A" w:rsidRDefault="007E335A" w:rsidP="00416061">
            <w:pPr>
              <w:pStyle w:val="LO-normal1"/>
              <w:widowControl w:val="0"/>
              <w:tabs>
                <w:tab w:val="left" w:pos="235"/>
                <w:tab w:val="left" w:pos="317"/>
                <w:tab w:val="left" w:pos="1312"/>
              </w:tabs>
              <w:jc w:val="both"/>
              <w:rPr>
                <w:rFonts w:ascii="Arial" w:eastAsia="Arial" w:hAnsi="Arial" w:cs="Arial"/>
                <w:sz w:val="22"/>
                <w:szCs w:val="22"/>
              </w:rPr>
            </w:pPr>
          </w:p>
          <w:p w:rsidR="007E335A" w:rsidRDefault="007E335A" w:rsidP="007E335A">
            <w:r>
              <w:t xml:space="preserve">4.1. Participar de manera guiada en el diseño de producciones culturales y artísticas elementales, trabajando en grupo. </w:t>
            </w:r>
          </w:p>
          <w:p w:rsidR="007E335A" w:rsidRDefault="007E335A" w:rsidP="007E335A"/>
          <w:p w:rsidR="007E335A" w:rsidRDefault="007E335A" w:rsidP="007E335A">
            <w:r>
              <w:t>4.2  Diseñar y elaborar, de manera guiada, producciones culturales y artísticas elementales de carácter individual.</w:t>
            </w:r>
          </w:p>
          <w:p w:rsidR="007E335A" w:rsidRDefault="007E335A" w:rsidP="007E335A"/>
          <w:p w:rsidR="007E335A" w:rsidRDefault="007E335A" w:rsidP="007E335A">
            <w:r>
              <w:lastRenderedPageBreak/>
              <w:t xml:space="preserve">4.3. Tomar parte en el proceso de producciones culturales y artísticas de forma respetuosa y utilizando elementos básicos de diferentes lenguajes y técnicas artísticas. </w:t>
            </w:r>
          </w:p>
          <w:p w:rsidR="007E335A" w:rsidRDefault="007E335A" w:rsidP="007E335A"/>
          <w:p w:rsidR="007E335A" w:rsidRDefault="007E335A" w:rsidP="007E335A">
            <w:pPr>
              <w:pStyle w:val="LO-normal1"/>
              <w:widowControl w:val="0"/>
              <w:tabs>
                <w:tab w:val="left" w:pos="235"/>
                <w:tab w:val="left" w:pos="317"/>
                <w:tab w:val="left" w:pos="1312"/>
              </w:tabs>
              <w:jc w:val="both"/>
              <w:rPr>
                <w:rFonts w:ascii="Arial" w:eastAsia="Arial" w:hAnsi="Arial" w:cs="Arial"/>
                <w:sz w:val="22"/>
                <w:szCs w:val="22"/>
              </w:rPr>
            </w:pPr>
            <w:r>
              <w:t>4.4 Compartir los proyectos creativos, explicando el proceso y el resultado final obtenido , valorando las experiencias propias y las de los demás.</w:t>
            </w:r>
            <w:bookmarkStart w:id="2" w:name="_GoBack"/>
            <w:bookmarkEnd w:id="2"/>
          </w:p>
        </w:tc>
      </w:tr>
    </w:tbl>
    <w:p w:rsidR="00144D90" w:rsidRDefault="00144D90" w:rsidP="00144D90">
      <w:pPr>
        <w:pStyle w:val="LO-normal1"/>
        <w:pBdr>
          <w:top w:val="nil"/>
          <w:left w:val="nil"/>
          <w:bottom w:val="nil"/>
          <w:right w:val="nil"/>
          <w:between w:val="nil"/>
        </w:pBdr>
        <w:spacing w:after="120" w:line="320" w:lineRule="auto"/>
      </w:pPr>
    </w:p>
    <w:p w:rsidR="00416061" w:rsidRDefault="00416061" w:rsidP="002B5A50">
      <w:pPr>
        <w:pStyle w:val="Standard"/>
        <w:spacing w:before="120"/>
        <w:ind w:left="708" w:right="706"/>
        <w:jc w:val="both"/>
        <w:rPr>
          <w:rFonts w:ascii="Arial" w:eastAsia="Arial" w:hAnsi="Arial" w:cs="Arial"/>
          <w:b/>
          <w:color w:val="000000"/>
          <w:sz w:val="20"/>
          <w:szCs w:val="20"/>
          <w:u w:val="single"/>
        </w:rPr>
      </w:pPr>
    </w:p>
    <w:p w:rsidR="00416061" w:rsidRDefault="00416061" w:rsidP="002B5A50">
      <w:pPr>
        <w:pStyle w:val="Standard"/>
        <w:spacing w:before="120"/>
        <w:ind w:left="708" w:right="706"/>
        <w:jc w:val="both"/>
        <w:rPr>
          <w:rFonts w:ascii="Arial" w:eastAsia="Arial" w:hAnsi="Arial" w:cs="Arial"/>
          <w:b/>
          <w:color w:val="000000"/>
          <w:sz w:val="20"/>
          <w:szCs w:val="20"/>
          <w:u w:val="single"/>
        </w:rPr>
      </w:pPr>
    </w:p>
    <w:p w:rsidR="00416061" w:rsidRDefault="00416061" w:rsidP="002B5A50">
      <w:pPr>
        <w:pStyle w:val="Standard"/>
        <w:spacing w:before="120"/>
        <w:ind w:left="708" w:right="706"/>
        <w:jc w:val="both"/>
        <w:rPr>
          <w:rFonts w:ascii="Arial" w:eastAsia="Arial" w:hAnsi="Arial" w:cs="Arial"/>
          <w:b/>
          <w:color w:val="000000"/>
          <w:sz w:val="20"/>
          <w:szCs w:val="20"/>
          <w:u w:val="single"/>
        </w:rPr>
      </w:pPr>
    </w:p>
    <w:p w:rsidR="00416061" w:rsidRDefault="00416061" w:rsidP="002B5A50">
      <w:pPr>
        <w:pStyle w:val="Standard"/>
        <w:spacing w:before="120"/>
        <w:ind w:left="708" w:right="706"/>
        <w:jc w:val="both"/>
        <w:rPr>
          <w:rFonts w:ascii="Arial" w:eastAsia="Arial" w:hAnsi="Arial" w:cs="Arial"/>
          <w:b/>
          <w:color w:val="000000"/>
          <w:sz w:val="20"/>
          <w:szCs w:val="20"/>
          <w:u w:val="single"/>
        </w:rPr>
      </w:pPr>
    </w:p>
    <w:p w:rsidR="00416061" w:rsidRDefault="00416061" w:rsidP="002B5A50">
      <w:pPr>
        <w:pStyle w:val="Standard"/>
        <w:spacing w:before="120"/>
        <w:ind w:left="708" w:right="706"/>
        <w:jc w:val="both"/>
        <w:rPr>
          <w:rFonts w:ascii="Arial" w:eastAsia="Arial" w:hAnsi="Arial" w:cs="Arial"/>
          <w:b/>
          <w:color w:val="000000"/>
          <w:sz w:val="20"/>
          <w:szCs w:val="20"/>
          <w:u w:val="single"/>
        </w:rPr>
      </w:pPr>
    </w:p>
    <w:p w:rsidR="00416061" w:rsidRDefault="00416061" w:rsidP="002B5A50">
      <w:pPr>
        <w:pStyle w:val="Standard"/>
        <w:spacing w:before="120"/>
        <w:ind w:left="708" w:right="706"/>
        <w:jc w:val="both"/>
        <w:rPr>
          <w:rFonts w:ascii="Arial" w:eastAsia="Arial" w:hAnsi="Arial" w:cs="Arial"/>
          <w:b/>
          <w:color w:val="000000"/>
          <w:sz w:val="20"/>
          <w:szCs w:val="20"/>
          <w:u w:val="single"/>
        </w:rPr>
      </w:pPr>
    </w:p>
    <w:p w:rsidR="00416061" w:rsidRDefault="00416061" w:rsidP="002B5A50">
      <w:pPr>
        <w:pStyle w:val="Standard"/>
        <w:spacing w:before="120"/>
        <w:ind w:left="708" w:right="706"/>
        <w:jc w:val="both"/>
        <w:rPr>
          <w:rFonts w:ascii="Arial" w:eastAsia="Arial" w:hAnsi="Arial" w:cs="Arial"/>
          <w:b/>
          <w:color w:val="000000"/>
          <w:sz w:val="20"/>
          <w:szCs w:val="20"/>
          <w:u w:val="single"/>
        </w:rPr>
      </w:pPr>
    </w:p>
    <w:p w:rsidR="00416061" w:rsidRDefault="00416061" w:rsidP="002B5A50">
      <w:pPr>
        <w:pStyle w:val="Standard"/>
        <w:spacing w:before="120"/>
        <w:ind w:left="708" w:right="706"/>
        <w:jc w:val="both"/>
        <w:rPr>
          <w:rFonts w:ascii="Arial" w:eastAsia="Arial" w:hAnsi="Arial" w:cs="Arial"/>
          <w:b/>
          <w:color w:val="000000"/>
          <w:sz w:val="20"/>
          <w:szCs w:val="20"/>
          <w:u w:val="single"/>
        </w:rPr>
      </w:pPr>
    </w:p>
    <w:p w:rsidR="002B5A50" w:rsidRDefault="002B5A50" w:rsidP="002B5A50">
      <w:pPr>
        <w:pStyle w:val="Standard"/>
        <w:spacing w:before="120"/>
        <w:ind w:left="708" w:right="706"/>
        <w:jc w:val="both"/>
        <w:rPr>
          <w:rFonts w:ascii="Arial" w:eastAsia="Arial" w:hAnsi="Arial" w:cs="Arial"/>
          <w:b/>
          <w:color w:val="000000"/>
          <w:sz w:val="20"/>
          <w:szCs w:val="20"/>
          <w:u w:val="single"/>
        </w:rPr>
      </w:pPr>
      <w:r>
        <w:rPr>
          <w:rFonts w:ascii="Arial" w:eastAsia="Arial" w:hAnsi="Arial" w:cs="Arial"/>
          <w:b/>
          <w:color w:val="000000"/>
          <w:sz w:val="20"/>
          <w:szCs w:val="20"/>
          <w:u w:val="single"/>
        </w:rPr>
        <w:t>ESTRATEGIAS Y DECISIONES METODOLÓGICAS</w:t>
      </w:r>
    </w:p>
    <w:p w:rsidR="002B5A50" w:rsidRDefault="002B5A50" w:rsidP="002B5A50">
      <w:pPr>
        <w:pStyle w:val="Standard"/>
        <w:spacing w:before="120"/>
        <w:ind w:left="708" w:right="706"/>
        <w:jc w:val="both"/>
        <w:rPr>
          <w:rFonts w:ascii="Arial" w:eastAsia="Arial" w:hAnsi="Arial" w:cs="Arial"/>
          <w:color w:val="FF0000"/>
          <w:sz w:val="20"/>
          <w:szCs w:val="20"/>
        </w:rPr>
      </w:pPr>
    </w:p>
    <w:p w:rsidR="002B5A50" w:rsidRDefault="002B5A50" w:rsidP="002B5A50">
      <w:pPr>
        <w:pStyle w:val="Standard"/>
        <w:spacing w:before="120"/>
        <w:ind w:left="708" w:right="706"/>
        <w:jc w:val="both"/>
        <w:rPr>
          <w:rFonts w:ascii="Arial" w:eastAsia="Arial" w:hAnsi="Arial" w:cs="Arial"/>
          <w:b/>
          <w:color w:val="000000"/>
          <w:sz w:val="20"/>
          <w:szCs w:val="20"/>
          <w:u w:val="single"/>
        </w:rPr>
      </w:pPr>
      <w:r>
        <w:rPr>
          <w:rFonts w:ascii="Arial" w:eastAsia="Arial" w:hAnsi="Arial" w:cs="Arial"/>
          <w:b/>
          <w:color w:val="000000"/>
          <w:sz w:val="20"/>
          <w:szCs w:val="20"/>
          <w:u w:val="single"/>
        </w:rPr>
        <w:t>PRINCIPIOS METODOLÓGICOS</w:t>
      </w:r>
    </w:p>
    <w:p w:rsidR="002B5A50" w:rsidRDefault="002B5A50" w:rsidP="002B5A50">
      <w:pPr>
        <w:pStyle w:val="Standard"/>
        <w:ind w:left="708" w:right="706"/>
        <w:jc w:val="both"/>
        <w:rPr>
          <w:color w:val="000000"/>
          <w:sz w:val="20"/>
          <w:szCs w:val="20"/>
          <w:u w:val="single"/>
        </w:rPr>
      </w:pPr>
    </w:p>
    <w:p w:rsidR="002B5A50" w:rsidRDefault="002B5A50" w:rsidP="002B5A50">
      <w:pPr>
        <w:pStyle w:val="Standard"/>
        <w:ind w:left="708" w:right="706"/>
        <w:jc w:val="both"/>
        <w:rPr>
          <w:rFonts w:ascii="Arial" w:eastAsia="Arial" w:hAnsi="Arial" w:cs="Arial"/>
          <w:color w:val="000000"/>
          <w:sz w:val="20"/>
          <w:szCs w:val="20"/>
        </w:rPr>
      </w:pPr>
      <w:r>
        <w:rPr>
          <w:rFonts w:ascii="Arial" w:eastAsia="Arial" w:hAnsi="Arial" w:cs="Arial"/>
          <w:color w:val="000000"/>
          <w:sz w:val="20"/>
          <w:szCs w:val="20"/>
        </w:rPr>
        <w:t>La programación didáctica de esta área se rige por el enfoque constructivista y participa del modelo de enseñanza por competencias, que se concreta en los siguientes principios fundamentales:</w:t>
      </w:r>
    </w:p>
    <w:p w:rsidR="002B5A50" w:rsidRDefault="002B5A50" w:rsidP="002B5A50">
      <w:pPr>
        <w:pStyle w:val="Standard"/>
        <w:ind w:left="708" w:right="706"/>
        <w:jc w:val="both"/>
        <w:rPr>
          <w:rFonts w:ascii="Arial" w:eastAsia="Arial" w:hAnsi="Arial" w:cs="Arial"/>
          <w:color w:val="000000"/>
          <w:sz w:val="20"/>
          <w:szCs w:val="20"/>
        </w:rPr>
      </w:pPr>
    </w:p>
    <w:p w:rsidR="002B5A50" w:rsidRDefault="002B5A50" w:rsidP="002B5A50">
      <w:pPr>
        <w:pStyle w:val="Standard"/>
        <w:ind w:left="708" w:right="706"/>
        <w:jc w:val="both"/>
      </w:pPr>
      <w:r>
        <w:rPr>
          <w:rFonts w:ascii="Arial" w:eastAsia="Arial" w:hAnsi="Arial" w:cs="Arial"/>
          <w:color w:val="000000"/>
          <w:sz w:val="20"/>
          <w:szCs w:val="20"/>
        </w:rPr>
        <w:t>a)</w:t>
      </w:r>
      <w:r>
        <w:rPr>
          <w:rFonts w:ascii="Arial" w:eastAsia="Arial" w:hAnsi="Arial" w:cs="Arial"/>
          <w:color w:val="000000"/>
          <w:sz w:val="20"/>
          <w:szCs w:val="20"/>
        </w:rPr>
        <w:tab/>
      </w:r>
      <w:r>
        <w:rPr>
          <w:rFonts w:ascii="Arial" w:eastAsia="Arial" w:hAnsi="Arial" w:cs="Arial"/>
          <w:b/>
          <w:color w:val="000000"/>
          <w:sz w:val="20"/>
          <w:szCs w:val="20"/>
        </w:rPr>
        <w:t>Partir de la situación del alumnado</w:t>
      </w:r>
      <w:r>
        <w:rPr>
          <w:rFonts w:ascii="Arial" w:eastAsia="Arial" w:hAnsi="Arial" w:cs="Arial"/>
          <w:color w:val="000000"/>
          <w:sz w:val="20"/>
          <w:szCs w:val="20"/>
        </w:rPr>
        <w:t>: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w:t>
      </w:r>
    </w:p>
    <w:p w:rsidR="002B5A50" w:rsidRDefault="002B5A50" w:rsidP="002B5A50">
      <w:pPr>
        <w:pStyle w:val="Standard"/>
        <w:ind w:left="708" w:right="706"/>
        <w:jc w:val="both"/>
      </w:pPr>
      <w:r>
        <w:rPr>
          <w:rFonts w:ascii="Arial" w:eastAsia="Arial" w:hAnsi="Arial" w:cs="Arial"/>
          <w:color w:val="000000"/>
          <w:sz w:val="20"/>
          <w:szCs w:val="20"/>
        </w:rPr>
        <w:lastRenderedPageBreak/>
        <w:t>b)</w:t>
      </w:r>
      <w:r>
        <w:rPr>
          <w:rFonts w:ascii="Arial" w:eastAsia="Arial" w:hAnsi="Arial" w:cs="Arial"/>
          <w:color w:val="000000"/>
          <w:sz w:val="20"/>
          <w:szCs w:val="20"/>
        </w:rPr>
        <w:tab/>
      </w:r>
      <w:r>
        <w:rPr>
          <w:rFonts w:ascii="Arial" w:eastAsia="Arial" w:hAnsi="Arial" w:cs="Arial"/>
          <w:b/>
          <w:color w:val="000000"/>
          <w:sz w:val="20"/>
          <w:szCs w:val="20"/>
        </w:rPr>
        <w:t>Principio de actividad</w:t>
      </w:r>
      <w:r>
        <w:rPr>
          <w:rFonts w:ascii="Arial" w:eastAsia="Arial" w:hAnsi="Arial" w:cs="Arial"/>
          <w:color w:val="000000"/>
          <w:sz w:val="20"/>
          <w:szCs w:val="20"/>
        </w:rPr>
        <w:t>: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2B5A50" w:rsidRDefault="002B5A50" w:rsidP="002B5A50">
      <w:pPr>
        <w:pStyle w:val="Standard"/>
        <w:ind w:left="708" w:right="706"/>
        <w:jc w:val="both"/>
      </w:pPr>
      <w:r>
        <w:rPr>
          <w:rFonts w:ascii="Arial" w:eastAsia="Arial" w:hAnsi="Arial" w:cs="Arial"/>
          <w:color w:val="000000"/>
          <w:sz w:val="20"/>
          <w:szCs w:val="20"/>
        </w:rPr>
        <w:t>c)</w:t>
      </w:r>
      <w:r>
        <w:rPr>
          <w:rFonts w:ascii="Arial" w:eastAsia="Arial" w:hAnsi="Arial" w:cs="Arial"/>
          <w:color w:val="000000"/>
          <w:sz w:val="20"/>
          <w:szCs w:val="20"/>
        </w:rPr>
        <w:tab/>
      </w:r>
      <w:r>
        <w:rPr>
          <w:rFonts w:ascii="Arial" w:eastAsia="Arial" w:hAnsi="Arial" w:cs="Arial"/>
          <w:b/>
          <w:color w:val="000000"/>
          <w:sz w:val="20"/>
          <w:szCs w:val="20"/>
        </w:rPr>
        <w:t>Principio de andamiaje</w:t>
      </w:r>
      <w:r>
        <w:rPr>
          <w:rFonts w:ascii="Arial" w:eastAsia="Arial" w:hAnsi="Arial" w:cs="Arial"/>
          <w:color w:val="000000"/>
          <w:sz w:val="20"/>
          <w:szCs w:val="20"/>
        </w:rPr>
        <w:t>: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2B5A50" w:rsidRDefault="002B5A50" w:rsidP="002B5A50">
      <w:pPr>
        <w:pStyle w:val="Standard"/>
        <w:ind w:left="708" w:right="706"/>
        <w:jc w:val="both"/>
      </w:pPr>
      <w:r>
        <w:rPr>
          <w:rFonts w:ascii="Arial" w:eastAsia="Arial" w:hAnsi="Arial" w:cs="Arial"/>
          <w:color w:val="000000"/>
          <w:sz w:val="20"/>
          <w:szCs w:val="20"/>
        </w:rPr>
        <w:t>d)</w:t>
      </w:r>
      <w:r>
        <w:rPr>
          <w:rFonts w:ascii="Arial" w:eastAsia="Arial" w:hAnsi="Arial" w:cs="Arial"/>
          <w:color w:val="000000"/>
          <w:sz w:val="20"/>
          <w:szCs w:val="20"/>
        </w:rPr>
        <w:tab/>
      </w:r>
      <w:r>
        <w:rPr>
          <w:rFonts w:ascii="Arial" w:eastAsia="Arial" w:hAnsi="Arial" w:cs="Arial"/>
          <w:b/>
          <w:color w:val="000000"/>
          <w:sz w:val="20"/>
          <w:szCs w:val="20"/>
        </w:rPr>
        <w:t>Aprendizaje significativo:</w:t>
      </w:r>
      <w:r>
        <w:rPr>
          <w:rFonts w:ascii="Arial" w:eastAsia="Arial" w:hAnsi="Arial" w:cs="Arial"/>
          <w:color w:val="000000"/>
          <w:sz w:val="20"/>
          <w:szCs w:val="20"/>
        </w:rPr>
        <w:t xml:space="preserve"> 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 sus propios conocimientos y experiencias.</w:t>
      </w:r>
    </w:p>
    <w:p w:rsidR="002B5A50" w:rsidRDefault="002B5A50" w:rsidP="002B5A50">
      <w:pPr>
        <w:pStyle w:val="Standard"/>
        <w:ind w:left="708" w:right="706"/>
        <w:jc w:val="both"/>
      </w:pPr>
      <w:r>
        <w:rPr>
          <w:rFonts w:ascii="Arial" w:eastAsia="Arial" w:hAnsi="Arial" w:cs="Arial"/>
          <w:color w:val="000000"/>
          <w:sz w:val="20"/>
          <w:szCs w:val="20"/>
        </w:rPr>
        <w:t>e)</w:t>
      </w:r>
      <w:r>
        <w:rPr>
          <w:rFonts w:ascii="Arial" w:eastAsia="Arial" w:hAnsi="Arial" w:cs="Arial"/>
          <w:color w:val="000000"/>
          <w:sz w:val="20"/>
          <w:szCs w:val="20"/>
        </w:rPr>
        <w:tab/>
        <w:t xml:space="preserve"> </w:t>
      </w:r>
      <w:r>
        <w:rPr>
          <w:rFonts w:ascii="Arial" w:eastAsia="Arial" w:hAnsi="Arial" w:cs="Arial"/>
          <w:b/>
          <w:color w:val="000000"/>
          <w:sz w:val="20"/>
          <w:szCs w:val="20"/>
        </w:rPr>
        <w:t>Cooperación:</w:t>
      </w:r>
      <w:r>
        <w:rPr>
          <w:rFonts w:ascii="Arial" w:eastAsia="Arial" w:hAnsi="Arial" w:cs="Arial"/>
          <w:color w:val="000000"/>
          <w:sz w:val="20"/>
          <w:szCs w:val="2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2B5A50" w:rsidRDefault="002B5A50" w:rsidP="002B5A50">
      <w:pPr>
        <w:pStyle w:val="Standard"/>
        <w:ind w:left="708" w:right="706"/>
        <w:jc w:val="both"/>
      </w:pPr>
      <w:r>
        <w:rPr>
          <w:rFonts w:ascii="Arial" w:eastAsia="Arial" w:hAnsi="Arial" w:cs="Arial"/>
          <w:color w:val="000000"/>
          <w:sz w:val="20"/>
          <w:szCs w:val="20"/>
        </w:rPr>
        <w:t>f)</w:t>
      </w:r>
      <w:r>
        <w:rPr>
          <w:rFonts w:ascii="Arial" w:eastAsia="Arial" w:hAnsi="Arial" w:cs="Arial"/>
          <w:color w:val="000000"/>
          <w:sz w:val="20"/>
          <w:szCs w:val="20"/>
        </w:rPr>
        <w:tab/>
      </w:r>
      <w:r>
        <w:rPr>
          <w:rFonts w:ascii="Arial" w:eastAsia="Arial" w:hAnsi="Arial" w:cs="Arial"/>
          <w:b/>
          <w:color w:val="000000"/>
          <w:sz w:val="20"/>
          <w:szCs w:val="20"/>
        </w:rPr>
        <w:t>Globalización e interdisciplinariedad:</w:t>
      </w:r>
      <w:r>
        <w:rPr>
          <w:rFonts w:ascii="Arial" w:eastAsia="Arial" w:hAnsi="Arial" w:cs="Arial"/>
          <w:color w:val="000000"/>
          <w:sz w:val="20"/>
          <w:szCs w:val="2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w:t>
      </w:r>
    </w:p>
    <w:p w:rsidR="002B5A50" w:rsidRDefault="002B5A50" w:rsidP="002B5A50">
      <w:pPr>
        <w:pStyle w:val="Standard"/>
        <w:ind w:left="708" w:right="706"/>
        <w:jc w:val="both"/>
      </w:pPr>
      <w:r>
        <w:rPr>
          <w:rFonts w:ascii="Arial" w:eastAsia="Arial" w:hAnsi="Arial" w:cs="Arial"/>
          <w:color w:val="000000"/>
          <w:sz w:val="20"/>
          <w:szCs w:val="20"/>
        </w:rPr>
        <w:t>g)</w:t>
      </w:r>
      <w:r>
        <w:rPr>
          <w:rFonts w:ascii="Arial" w:eastAsia="Arial" w:hAnsi="Arial" w:cs="Arial"/>
          <w:color w:val="000000"/>
          <w:sz w:val="20"/>
          <w:szCs w:val="20"/>
        </w:rPr>
        <w:tab/>
      </w:r>
      <w:r>
        <w:rPr>
          <w:rFonts w:ascii="Arial" w:eastAsia="Arial" w:hAnsi="Arial" w:cs="Arial"/>
          <w:b/>
          <w:color w:val="000000"/>
          <w:sz w:val="20"/>
          <w:szCs w:val="20"/>
        </w:rPr>
        <w:t>El “factor sorpresa”</w:t>
      </w:r>
      <w:r>
        <w:rPr>
          <w:rFonts w:ascii="Arial" w:eastAsia="Arial" w:hAnsi="Arial" w:cs="Arial"/>
          <w:color w:val="000000"/>
          <w:sz w:val="20"/>
          <w:szCs w:val="20"/>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Nos hacemos así eco de una dimensión esencial de la propia realidad: su imprevisibilidad.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p>
    <w:p w:rsidR="002B5A50" w:rsidRDefault="002B5A50" w:rsidP="002B5A50">
      <w:pPr>
        <w:pStyle w:val="Standard"/>
        <w:ind w:left="708" w:right="706"/>
        <w:jc w:val="both"/>
        <w:rPr>
          <w:rFonts w:ascii="Arial" w:eastAsia="Arial" w:hAnsi="Arial" w:cs="Arial"/>
          <w:color w:val="000000"/>
          <w:sz w:val="20"/>
          <w:szCs w:val="20"/>
        </w:rPr>
      </w:pPr>
    </w:p>
    <w:p w:rsidR="002B5A50" w:rsidRDefault="002B5A50" w:rsidP="002B5A50">
      <w:pPr>
        <w:pStyle w:val="Standard"/>
        <w:ind w:left="708" w:right="706"/>
        <w:jc w:val="both"/>
        <w:rPr>
          <w:rFonts w:ascii="Arial" w:eastAsia="Arial" w:hAnsi="Arial" w:cs="Arial"/>
          <w:color w:val="000000"/>
          <w:sz w:val="20"/>
          <w:szCs w:val="20"/>
        </w:rPr>
      </w:pPr>
      <w:r>
        <w:rPr>
          <w:rFonts w:ascii="Arial" w:eastAsia="Arial" w:hAnsi="Arial" w:cs="Arial"/>
          <w:color w:val="000000"/>
          <w:sz w:val="20"/>
          <w:szCs w:val="20"/>
        </w:rPr>
        <w:t>Con respecto a las estrategias que utilizamos en este tipo de aprendizaje, podemos destacar algunas como:</w:t>
      </w:r>
    </w:p>
    <w:p w:rsidR="002B5A50" w:rsidRDefault="002B5A50" w:rsidP="002B5A50">
      <w:pPr>
        <w:pStyle w:val="Standard"/>
        <w:ind w:left="708" w:right="706"/>
        <w:jc w:val="both"/>
        <w:rPr>
          <w:rFonts w:ascii="Arial" w:eastAsia="Arial" w:hAnsi="Arial" w:cs="Arial"/>
          <w:color w:val="000000"/>
          <w:sz w:val="20"/>
          <w:szCs w:val="20"/>
        </w:rPr>
      </w:pPr>
    </w:p>
    <w:p w:rsidR="002B5A50" w:rsidRDefault="002B5A50" w:rsidP="002B5A50">
      <w:pPr>
        <w:pStyle w:val="Standard"/>
        <w:ind w:left="708" w:right="706"/>
        <w:jc w:val="both"/>
      </w:pPr>
      <w:r>
        <w:rPr>
          <w:rFonts w:ascii="Arial" w:eastAsia="Arial" w:hAnsi="Arial" w:cs="Arial"/>
          <w:color w:val="000000"/>
          <w:sz w:val="20"/>
          <w:szCs w:val="20"/>
        </w:rPr>
        <w:t>a)</w:t>
      </w:r>
      <w:r>
        <w:rPr>
          <w:rFonts w:ascii="Arial" w:eastAsia="Arial" w:hAnsi="Arial" w:cs="Arial"/>
          <w:color w:val="000000"/>
          <w:sz w:val="20"/>
          <w:szCs w:val="20"/>
        </w:rPr>
        <w:tab/>
      </w:r>
      <w:r>
        <w:rPr>
          <w:rFonts w:ascii="Arial" w:eastAsia="Arial" w:hAnsi="Arial" w:cs="Arial"/>
          <w:b/>
          <w:color w:val="000000"/>
          <w:sz w:val="20"/>
          <w:szCs w:val="20"/>
        </w:rPr>
        <w:t>Narrativa común y dramatización</w:t>
      </w:r>
    </w:p>
    <w:p w:rsidR="002B5A50" w:rsidRDefault="002B5A50" w:rsidP="002B5A50">
      <w:pPr>
        <w:pStyle w:val="Standard"/>
        <w:ind w:left="708" w:right="706"/>
        <w:jc w:val="both"/>
        <w:rPr>
          <w:rFonts w:ascii="Arial" w:eastAsia="Arial" w:hAnsi="Arial" w:cs="Arial"/>
          <w:color w:val="000000"/>
          <w:sz w:val="20"/>
          <w:szCs w:val="20"/>
        </w:rPr>
      </w:pPr>
      <w:r>
        <w:rPr>
          <w:rFonts w:ascii="Arial" w:eastAsia="Arial" w:hAnsi="Arial" w:cs="Arial"/>
          <w:color w:val="000000"/>
          <w:sz w:val="20"/>
          <w:szCs w:val="20"/>
        </w:rPr>
        <w:t>El elemento clave articulador de esta metodología es justamente la narrativa. Tratamos de recuperar así la dimensión dramática que ya contiene la realidad y que la enseñanza de carácter academicista se ha encargado de desmontar.</w:t>
      </w:r>
    </w:p>
    <w:p w:rsidR="002B5A50" w:rsidRDefault="002B5A50" w:rsidP="002B5A50">
      <w:pPr>
        <w:pStyle w:val="Standard"/>
        <w:ind w:left="708" w:right="706"/>
        <w:jc w:val="both"/>
        <w:rPr>
          <w:rFonts w:ascii="Arial" w:eastAsia="Arial" w:hAnsi="Arial" w:cs="Arial"/>
          <w:color w:val="000000"/>
          <w:sz w:val="20"/>
          <w:szCs w:val="20"/>
        </w:rPr>
      </w:pPr>
      <w:r>
        <w:rPr>
          <w:rFonts w:ascii="Arial" w:eastAsia="Arial" w:hAnsi="Arial" w:cs="Arial"/>
          <w:color w:val="000000"/>
          <w:sz w:val="20"/>
          <w:szCs w:val="20"/>
        </w:rPr>
        <w:t>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w:t>
      </w:r>
    </w:p>
    <w:p w:rsidR="002B5A50" w:rsidRDefault="002B5A50" w:rsidP="002B5A50">
      <w:pPr>
        <w:pStyle w:val="Standard"/>
        <w:ind w:left="708" w:right="706"/>
        <w:jc w:val="both"/>
        <w:rPr>
          <w:rFonts w:ascii="Arial" w:eastAsia="Arial" w:hAnsi="Arial" w:cs="Arial"/>
          <w:color w:val="000000"/>
          <w:sz w:val="20"/>
          <w:szCs w:val="20"/>
        </w:rPr>
      </w:pPr>
    </w:p>
    <w:p w:rsidR="002B5A50" w:rsidRDefault="002B5A50" w:rsidP="002B5A50">
      <w:pPr>
        <w:pStyle w:val="Standard"/>
        <w:ind w:left="708" w:right="706"/>
        <w:jc w:val="both"/>
        <w:rPr>
          <w:rFonts w:ascii="Arial" w:eastAsia="Arial" w:hAnsi="Arial" w:cs="Arial"/>
          <w:b/>
          <w:color w:val="000000"/>
          <w:sz w:val="20"/>
          <w:szCs w:val="20"/>
        </w:rPr>
      </w:pPr>
      <w:r>
        <w:rPr>
          <w:rFonts w:ascii="Arial" w:eastAsia="Arial" w:hAnsi="Arial" w:cs="Arial"/>
          <w:b/>
          <w:color w:val="000000"/>
          <w:sz w:val="20"/>
          <w:szCs w:val="20"/>
        </w:rPr>
        <w:t>b) Gamificación individual y grupal</w:t>
      </w:r>
    </w:p>
    <w:p w:rsidR="002B5A50" w:rsidRDefault="002B5A50" w:rsidP="002B5A50">
      <w:pPr>
        <w:pStyle w:val="Standard"/>
        <w:ind w:left="708" w:right="706"/>
        <w:jc w:val="both"/>
        <w:rPr>
          <w:rFonts w:ascii="Arial" w:eastAsia="Arial" w:hAnsi="Arial" w:cs="Arial"/>
          <w:color w:val="000000"/>
          <w:sz w:val="20"/>
          <w:szCs w:val="20"/>
        </w:rPr>
      </w:pPr>
      <w:r>
        <w:rPr>
          <w:rFonts w:ascii="Arial" w:eastAsia="Arial" w:hAnsi="Arial" w:cs="Arial"/>
          <w:color w:val="000000"/>
          <w:sz w:val="20"/>
          <w:szCs w:val="20"/>
        </w:rPr>
        <w:tab/>
        <w:t>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2B5A50" w:rsidRDefault="002B5A50" w:rsidP="002B5A50">
      <w:pPr>
        <w:pStyle w:val="Standard"/>
        <w:spacing w:after="160" w:line="254" w:lineRule="auto"/>
        <w:ind w:left="708" w:right="706"/>
        <w:jc w:val="both"/>
        <w:rPr>
          <w:rFonts w:ascii="Arial" w:eastAsia="Arial" w:hAnsi="Arial" w:cs="Arial"/>
          <w:color w:val="000000"/>
          <w:sz w:val="20"/>
          <w:szCs w:val="20"/>
        </w:rPr>
      </w:pPr>
    </w:p>
    <w:p w:rsidR="002B5A50" w:rsidRDefault="002B5A50" w:rsidP="002B5A50">
      <w:pPr>
        <w:pStyle w:val="Standard"/>
        <w:spacing w:after="160" w:line="254" w:lineRule="auto"/>
        <w:ind w:left="708" w:right="706"/>
        <w:jc w:val="both"/>
        <w:rPr>
          <w:rFonts w:ascii="Arial" w:eastAsia="Arial" w:hAnsi="Arial" w:cs="Arial"/>
          <w:color w:val="000000"/>
          <w:sz w:val="20"/>
          <w:szCs w:val="20"/>
        </w:rPr>
      </w:pPr>
      <w:r>
        <w:rPr>
          <w:rFonts w:ascii="Arial" w:eastAsia="Arial" w:hAnsi="Arial" w:cs="Arial"/>
          <w:color w:val="000000"/>
          <w:sz w:val="20"/>
          <w:szCs w:val="20"/>
        </w:rPr>
        <w:t>La metodología que llevamos a cabo en el aula es activa y participativa en la que el alumno es protagonista principal de su proceso de aprendizaje, teniendo en cuenta sus intereses, necesidades, y adecuándonos en todo momento a sus demandas y motivaciones. Partiremos de los conocimientos previos que poseen los alumnos y les proporcionaremos las experiencias necesarias para acercarles de la manera más motivadora posible a los contenidos programados.</w:t>
      </w:r>
    </w:p>
    <w:p w:rsidR="002B5A50" w:rsidRDefault="002B5A50" w:rsidP="002B5A50">
      <w:pPr>
        <w:pStyle w:val="Standard"/>
        <w:spacing w:after="160" w:line="254" w:lineRule="auto"/>
        <w:ind w:left="708" w:right="706"/>
        <w:jc w:val="both"/>
        <w:rPr>
          <w:rFonts w:ascii="Arial" w:eastAsia="Arial" w:hAnsi="Arial" w:cs="Arial"/>
          <w:color w:val="000000"/>
          <w:sz w:val="20"/>
          <w:szCs w:val="20"/>
        </w:rPr>
      </w:pPr>
      <w:r>
        <w:rPr>
          <w:rFonts w:ascii="Arial" w:eastAsia="Arial" w:hAnsi="Arial" w:cs="Arial"/>
          <w:color w:val="000000"/>
          <w:sz w:val="20"/>
          <w:szCs w:val="20"/>
        </w:rPr>
        <w:t>Plantearemos estrategias del método científico tales como la capacidad de formular preguntas, identificar el problema, formular hipótesis de resolución, planificar y realizar procesos, observar, recolectar datos y organizar la información relevante, sistematizar y analizar los resultados, sacar conclusiones y comunicarlas, trabajando de forma cooperativa y haciendo uso de forma adecuada de los materiales y herramientas disponibles.</w:t>
      </w:r>
    </w:p>
    <w:p w:rsidR="002B5A50" w:rsidRDefault="002B5A50" w:rsidP="002B5A50">
      <w:pPr>
        <w:pStyle w:val="Standard"/>
        <w:shd w:val="clear" w:color="auto" w:fill="FFFFFF"/>
        <w:spacing w:after="160" w:line="254" w:lineRule="auto"/>
        <w:ind w:left="708" w:right="706"/>
        <w:jc w:val="both"/>
        <w:rPr>
          <w:rFonts w:ascii="Arial" w:eastAsia="Arial" w:hAnsi="Arial" w:cs="Arial"/>
          <w:b/>
          <w:color w:val="222222"/>
          <w:sz w:val="20"/>
          <w:szCs w:val="20"/>
          <w:u w:val="single"/>
        </w:rPr>
      </w:pPr>
      <w:r>
        <w:rPr>
          <w:rFonts w:ascii="Arial" w:eastAsia="Arial" w:hAnsi="Arial" w:cs="Arial"/>
          <w:b/>
          <w:color w:val="222222"/>
          <w:sz w:val="20"/>
          <w:szCs w:val="20"/>
          <w:u w:val="single"/>
        </w:rPr>
        <w:t>Grupos interactivos:</w:t>
      </w:r>
    </w:p>
    <w:p w:rsidR="002B5A50" w:rsidRDefault="002B5A50" w:rsidP="002B5A50">
      <w:pPr>
        <w:pStyle w:val="Standard"/>
        <w:shd w:val="clear" w:color="auto" w:fill="FFFFFF"/>
        <w:spacing w:after="160" w:line="254" w:lineRule="auto"/>
        <w:ind w:left="708" w:right="706"/>
        <w:jc w:val="both"/>
        <w:rPr>
          <w:rFonts w:ascii="Arial" w:eastAsia="Arial" w:hAnsi="Arial" w:cs="Arial"/>
          <w:i/>
          <w:color w:val="222222"/>
          <w:sz w:val="20"/>
          <w:szCs w:val="20"/>
        </w:rPr>
      </w:pPr>
      <w:r>
        <w:rPr>
          <w:rFonts w:ascii="Arial" w:eastAsia="Arial" w:hAnsi="Arial" w:cs="Arial"/>
          <w:i/>
          <w:color w:val="222222"/>
          <w:sz w:val="20"/>
          <w:szCs w:val="20"/>
        </w:rPr>
        <w:t>En el marco del proyecto Comunidades de Aprendizaje durante este curso iniciaremos grupos interactivos, actuación educativa de éxito de carácter cooperativo, que trata de sacar la máxima rentabilidad de la cooperación entre iguales con la presencia en el aula de adultos (familiares y voluntariado) que desempeñan el rol de dinamizador y animador de grupos bajo la dirección de los docentes.</w:t>
      </w:r>
    </w:p>
    <w:p w:rsidR="002B5A50" w:rsidRDefault="002B5A50" w:rsidP="002B5A50">
      <w:pPr>
        <w:pStyle w:val="Standard"/>
        <w:spacing w:before="120"/>
        <w:ind w:right="706"/>
        <w:jc w:val="both"/>
        <w:rPr>
          <w:rFonts w:ascii="Arial" w:eastAsia="Arial" w:hAnsi="Arial" w:cs="Arial"/>
          <w:color w:val="000000"/>
        </w:rPr>
      </w:pPr>
    </w:p>
    <w:p w:rsidR="002B5A50" w:rsidRDefault="002B5A50" w:rsidP="002B5A50">
      <w:pPr>
        <w:pStyle w:val="Standard"/>
        <w:spacing w:before="120"/>
        <w:ind w:left="708" w:right="706"/>
        <w:jc w:val="both"/>
      </w:pPr>
      <w:r>
        <w:rPr>
          <w:rFonts w:ascii="Arial" w:eastAsia="Arial" w:hAnsi="Arial" w:cs="Arial"/>
          <w:color w:val="000000"/>
          <w:sz w:val="20"/>
          <w:szCs w:val="20"/>
        </w:rPr>
        <w:t>El proceso de enseñanza-aprendizaje de la</w:t>
      </w:r>
      <w:r>
        <w:rPr>
          <w:rFonts w:ascii="Arial" w:eastAsia="Arial" w:hAnsi="Arial" w:cs="Arial"/>
          <w:sz w:val="20"/>
          <w:szCs w:val="20"/>
        </w:rPr>
        <w:t xml:space="preserve"> Lengua Castellana</w:t>
      </w:r>
      <w:r>
        <w:rPr>
          <w:rFonts w:ascii="Arial" w:eastAsia="Arial" w:hAnsi="Arial" w:cs="Arial"/>
          <w:color w:val="000000"/>
          <w:sz w:val="20"/>
          <w:szCs w:val="20"/>
        </w:rPr>
        <w:t xml:space="preserve"> debe basarse en actividades participativas que requieran la reflexión e interacción, de manera individual o colectiva.</w:t>
      </w:r>
    </w:p>
    <w:p w:rsidR="002B5A50" w:rsidRDefault="002B5A50" w:rsidP="002B5A50">
      <w:pPr>
        <w:pStyle w:val="Standard"/>
        <w:spacing w:before="120"/>
        <w:ind w:left="708" w:right="706"/>
        <w:jc w:val="both"/>
        <w:rPr>
          <w:rFonts w:ascii="Arial" w:eastAsia="Arial" w:hAnsi="Arial" w:cs="Arial"/>
          <w:color w:val="000000"/>
          <w:sz w:val="20"/>
          <w:szCs w:val="20"/>
        </w:rPr>
      </w:pPr>
      <w:r>
        <w:rPr>
          <w:rFonts w:ascii="Arial" w:eastAsia="Arial" w:hAnsi="Arial" w:cs="Arial"/>
          <w:color w:val="000000"/>
          <w:sz w:val="20"/>
          <w:szCs w:val="20"/>
        </w:rPr>
        <w:t>Utilizaremos las tecnologías de la información y de la comunicación y plantearemos continuamente hipótesis y experimentación.</w:t>
      </w:r>
    </w:p>
    <w:p w:rsidR="002B5A50" w:rsidRDefault="002B5A50" w:rsidP="002B5A50">
      <w:pPr>
        <w:pStyle w:val="Standard"/>
        <w:spacing w:before="120"/>
        <w:ind w:left="708" w:right="706"/>
        <w:jc w:val="both"/>
      </w:pPr>
      <w:r>
        <w:rPr>
          <w:rFonts w:ascii="Arial" w:eastAsia="Arial" w:hAnsi="Arial" w:cs="Arial"/>
          <w:color w:val="000000"/>
          <w:sz w:val="20"/>
          <w:szCs w:val="20"/>
        </w:rPr>
        <w:t xml:space="preserve">La metodología empleada tiene que generar las condiciones adecuadas para que el alumnado interactúe, participe, intercambie y exponga hechos. El docente diseña, orienta y concreta el proceso, que permita la funcionalidad de los aprendizajes en distintos contextos dentro y fuera del aula. Este proceso de descubrimiento de </w:t>
      </w:r>
      <w:r>
        <w:rPr>
          <w:rFonts w:ascii="Arial" w:eastAsia="Arial" w:hAnsi="Arial" w:cs="Arial"/>
          <w:sz w:val="20"/>
          <w:szCs w:val="20"/>
        </w:rPr>
        <w:t>la lengua</w:t>
      </w:r>
      <w:r>
        <w:rPr>
          <w:rFonts w:ascii="Arial" w:eastAsia="Arial" w:hAnsi="Arial" w:cs="Arial"/>
          <w:color w:val="000000"/>
          <w:sz w:val="20"/>
          <w:szCs w:val="20"/>
        </w:rPr>
        <w:t>, hará que los alumnos y alumnas entiendan, asimilen e interpreten el mundo</w:t>
      </w:r>
      <w:r>
        <w:rPr>
          <w:rFonts w:ascii="Arial" w:eastAsia="Arial" w:hAnsi="Arial" w:cs="Arial"/>
          <w:sz w:val="20"/>
          <w:szCs w:val="20"/>
        </w:rPr>
        <w:t>.</w:t>
      </w:r>
    </w:p>
    <w:p w:rsidR="002B5A50" w:rsidRDefault="002B5A50" w:rsidP="002B5A50">
      <w:pPr>
        <w:pStyle w:val="Standard"/>
        <w:spacing w:after="160" w:line="254" w:lineRule="auto"/>
        <w:ind w:right="564"/>
        <w:rPr>
          <w:rFonts w:ascii="Arial" w:eastAsia="Arial" w:hAnsi="Arial" w:cs="Arial"/>
          <w:color w:val="000000"/>
          <w:sz w:val="20"/>
          <w:szCs w:val="20"/>
        </w:rPr>
      </w:pPr>
    </w:p>
    <w:p w:rsidR="002B5A50" w:rsidRDefault="002B5A50" w:rsidP="002B5A50">
      <w:pPr>
        <w:pStyle w:val="Standard"/>
        <w:spacing w:after="160" w:line="254" w:lineRule="auto"/>
        <w:ind w:left="566" w:right="564"/>
        <w:rPr>
          <w:rFonts w:ascii="Arial" w:eastAsia="Arial" w:hAnsi="Arial" w:cs="Arial"/>
          <w:color w:val="000000"/>
          <w:sz w:val="20"/>
          <w:szCs w:val="20"/>
        </w:rPr>
      </w:pPr>
    </w:p>
    <w:p w:rsidR="002B5A50" w:rsidRDefault="002B5A50" w:rsidP="002B5A50">
      <w:pPr>
        <w:pStyle w:val="Standard"/>
        <w:spacing w:after="160" w:line="254" w:lineRule="auto"/>
        <w:ind w:left="566" w:right="564"/>
        <w:rPr>
          <w:rFonts w:ascii="Arial" w:eastAsia="Arial" w:hAnsi="Arial" w:cs="Arial"/>
          <w:b/>
          <w:color w:val="000000"/>
          <w:sz w:val="20"/>
          <w:szCs w:val="20"/>
          <w:u w:val="single"/>
        </w:rPr>
      </w:pPr>
      <w:r>
        <w:rPr>
          <w:rFonts w:ascii="Arial" w:eastAsia="Arial" w:hAnsi="Arial" w:cs="Arial"/>
          <w:b/>
          <w:color w:val="000000"/>
          <w:sz w:val="20"/>
          <w:szCs w:val="20"/>
          <w:u w:val="single"/>
        </w:rPr>
        <w:t>EVALUACIÓN</w:t>
      </w:r>
    </w:p>
    <w:p w:rsidR="002B5A50" w:rsidRDefault="002B5A50" w:rsidP="002B5A50">
      <w:pPr>
        <w:pStyle w:val="Standard"/>
        <w:spacing w:line="360" w:lineRule="auto"/>
        <w:ind w:left="566" w:right="564"/>
        <w:jc w:val="both"/>
        <w:rPr>
          <w:rFonts w:ascii="Arial" w:eastAsia="Arial" w:hAnsi="Arial" w:cs="Arial"/>
          <w:color w:val="000000"/>
          <w:sz w:val="20"/>
          <w:szCs w:val="20"/>
        </w:rPr>
      </w:pPr>
      <w:r>
        <w:rPr>
          <w:rFonts w:ascii="Arial" w:eastAsia="Arial" w:hAnsi="Arial" w:cs="Arial"/>
          <w:color w:val="000000"/>
          <w:sz w:val="20"/>
          <w:szCs w:val="20"/>
        </w:rPr>
        <w:t>Para llevar a cabo la programación, utilizamos procedimientos e instrumentos variados de evaluación, tal y como se indica a modo de ejemplo en la tabla adjunta:</w:t>
      </w:r>
    </w:p>
    <w:tbl>
      <w:tblPr>
        <w:tblW w:w="6403" w:type="dxa"/>
        <w:tblInd w:w="407" w:type="dxa"/>
        <w:tblLayout w:type="fixed"/>
        <w:tblCellMar>
          <w:left w:w="10" w:type="dxa"/>
          <w:right w:w="10" w:type="dxa"/>
        </w:tblCellMar>
        <w:tblLook w:val="0000" w:firstRow="0" w:lastRow="0" w:firstColumn="0" w:lastColumn="0" w:noHBand="0" w:noVBand="0"/>
      </w:tblPr>
      <w:tblGrid>
        <w:gridCol w:w="2114"/>
        <w:gridCol w:w="2445"/>
        <w:gridCol w:w="1844"/>
      </w:tblGrid>
      <w:tr w:rsidR="002B5A50" w:rsidTr="00EF53E9">
        <w:trPr>
          <w:trHeight w:val="520"/>
        </w:trPr>
        <w:tc>
          <w:tcPr>
            <w:tcW w:w="21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PROCEDIMIENTO DE EVALUACIÓN</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INSTRUMENTO DE EVALUACIÓN</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TÉCNICA</w:t>
            </w:r>
          </w:p>
        </w:tc>
      </w:tr>
      <w:tr w:rsidR="002B5A50" w:rsidTr="00EF53E9">
        <w:tc>
          <w:tcPr>
            <w:tcW w:w="211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p>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Pruebas de carácter interrogativo (Contenidos teóricos)</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Prueba escrita: preguntas cortas, a desarrollar, tipo test</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Cuestionario</w:t>
            </w:r>
          </w:p>
        </w:tc>
      </w:tr>
      <w:tr w:rsidR="002B5A50" w:rsidTr="00EF53E9">
        <w:tc>
          <w:tcPr>
            <w:tcW w:w="211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widowControl w:val="0"/>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Prueba oral</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Cuestionario</w:t>
            </w:r>
          </w:p>
        </w:tc>
      </w:tr>
      <w:tr w:rsidR="002B5A50" w:rsidTr="00EF53E9">
        <w:tc>
          <w:tcPr>
            <w:tcW w:w="211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p>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Análisis de producciones (Actividades de aprendizaje integradas)</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Cuaderno del alumno</w:t>
            </w: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Rúbrica</w:t>
            </w:r>
          </w:p>
          <w:p w:rsidR="002B5A50" w:rsidRDefault="002B5A50" w:rsidP="00EF53E9">
            <w:pPr>
              <w:pStyle w:val="Standard"/>
              <w:rPr>
                <w:rFonts w:ascii="Calibri" w:eastAsia="Calibri" w:hAnsi="Calibri" w:cs="Calibri"/>
                <w:color w:val="000000"/>
                <w:sz w:val="22"/>
                <w:szCs w:val="22"/>
              </w:rPr>
            </w:pPr>
          </w:p>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Escala de estimación</w:t>
            </w:r>
          </w:p>
        </w:tc>
      </w:tr>
      <w:tr w:rsidR="002B5A50" w:rsidTr="00EF53E9">
        <w:tc>
          <w:tcPr>
            <w:tcW w:w="211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widowControl w:val="0"/>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Exposición oral</w:t>
            </w: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widowControl w:val="0"/>
            </w:pPr>
          </w:p>
        </w:tc>
      </w:tr>
      <w:tr w:rsidR="002B5A50" w:rsidTr="00EF53E9">
        <w:tc>
          <w:tcPr>
            <w:tcW w:w="211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widowControl w:val="0"/>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Trabajo monográfico</w:t>
            </w: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widowControl w:val="0"/>
            </w:pPr>
          </w:p>
        </w:tc>
      </w:tr>
      <w:tr w:rsidR="002B5A50" w:rsidTr="00EF53E9">
        <w:tc>
          <w:tcPr>
            <w:tcW w:w="211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p>
          <w:p w:rsidR="002B5A50" w:rsidRDefault="002B5A50" w:rsidP="00EF53E9">
            <w:pPr>
              <w:pStyle w:val="Standard"/>
              <w:rPr>
                <w:rFonts w:ascii="Calibri" w:eastAsia="Calibri" w:hAnsi="Calibri" w:cs="Calibri"/>
                <w:color w:val="000000"/>
                <w:sz w:val="22"/>
                <w:szCs w:val="22"/>
              </w:rPr>
            </w:pPr>
          </w:p>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Técnicas de observación (Para actitudes y determinadas actividades de aprendizaje integradas)</w:t>
            </w:r>
          </w:p>
        </w:tc>
        <w:tc>
          <w:tcPr>
            <w:tcW w:w="2445"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p>
          <w:p w:rsidR="002B5A50" w:rsidRDefault="002B5A50" w:rsidP="00EF53E9">
            <w:pPr>
              <w:pStyle w:val="Standard"/>
              <w:rPr>
                <w:rFonts w:ascii="Calibri" w:eastAsia="Calibri" w:hAnsi="Calibri" w:cs="Calibri"/>
                <w:color w:val="000000"/>
                <w:sz w:val="22"/>
                <w:szCs w:val="22"/>
              </w:rPr>
            </w:pPr>
          </w:p>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Valoración de la asistencia, participación, actitud, cooperación, …</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Registro anecdotario</w:t>
            </w:r>
          </w:p>
        </w:tc>
      </w:tr>
      <w:tr w:rsidR="002B5A50" w:rsidTr="00EF53E9">
        <w:tc>
          <w:tcPr>
            <w:tcW w:w="211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widowControl w:val="0"/>
            </w:pPr>
          </w:p>
        </w:tc>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widowControl w:val="0"/>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Lista de control</w:t>
            </w:r>
          </w:p>
        </w:tc>
      </w:tr>
      <w:tr w:rsidR="002B5A50" w:rsidTr="00EF53E9">
        <w:tc>
          <w:tcPr>
            <w:tcW w:w="211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widowControl w:val="0"/>
            </w:pPr>
          </w:p>
        </w:tc>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widowControl w:val="0"/>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Rúbrica</w:t>
            </w:r>
          </w:p>
        </w:tc>
      </w:tr>
      <w:tr w:rsidR="002B5A50" w:rsidTr="00EF53E9">
        <w:tc>
          <w:tcPr>
            <w:tcW w:w="211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widowControl w:val="0"/>
            </w:pPr>
          </w:p>
        </w:tc>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widowControl w:val="0"/>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5A50" w:rsidRDefault="002B5A50" w:rsidP="00EF53E9">
            <w:pPr>
              <w:pStyle w:val="Standard"/>
              <w:rPr>
                <w:rFonts w:ascii="Calibri" w:eastAsia="Calibri" w:hAnsi="Calibri" w:cs="Calibri"/>
                <w:color w:val="000000"/>
                <w:sz w:val="22"/>
                <w:szCs w:val="22"/>
              </w:rPr>
            </w:pPr>
            <w:r>
              <w:rPr>
                <w:rFonts w:ascii="Calibri" w:eastAsia="Calibri" w:hAnsi="Calibri" w:cs="Calibri"/>
                <w:color w:val="000000"/>
                <w:sz w:val="22"/>
                <w:szCs w:val="22"/>
              </w:rPr>
              <w:t>Escala de estimación</w:t>
            </w:r>
          </w:p>
        </w:tc>
      </w:tr>
    </w:tbl>
    <w:p w:rsidR="002B5A50" w:rsidRDefault="002B5A50" w:rsidP="002B5A50">
      <w:pPr>
        <w:pStyle w:val="Standard"/>
        <w:spacing w:line="360" w:lineRule="auto"/>
        <w:rPr>
          <w:color w:val="FF0000"/>
        </w:rPr>
      </w:pPr>
    </w:p>
    <w:p w:rsidR="002B5A50" w:rsidRDefault="002B5A50" w:rsidP="002B5A50">
      <w:pPr>
        <w:pStyle w:val="Standard"/>
        <w:spacing w:line="360" w:lineRule="auto"/>
        <w:ind w:right="706"/>
        <w:jc w:val="both"/>
        <w:rPr>
          <w:rFonts w:ascii="Arial" w:eastAsia="Arial" w:hAnsi="Arial" w:cs="Arial"/>
          <w:b/>
          <w:color w:val="000000"/>
          <w:sz w:val="20"/>
          <w:szCs w:val="20"/>
          <w:u w:val="single"/>
        </w:rPr>
      </w:pPr>
      <w:bookmarkStart w:id="3" w:name="Bookmark"/>
      <w:bookmarkEnd w:id="3"/>
    </w:p>
    <w:p w:rsidR="002B5A50" w:rsidRDefault="002B5A50" w:rsidP="002B5A50">
      <w:pPr>
        <w:pStyle w:val="Standard"/>
        <w:spacing w:line="360" w:lineRule="auto"/>
        <w:ind w:left="425" w:right="706" w:firstLine="570"/>
        <w:jc w:val="both"/>
        <w:rPr>
          <w:rFonts w:ascii="Arial" w:eastAsia="Arial" w:hAnsi="Arial" w:cs="Arial"/>
          <w:b/>
          <w:color w:val="000000"/>
          <w:sz w:val="20"/>
          <w:szCs w:val="20"/>
          <w:u w:val="single"/>
        </w:rPr>
      </w:pPr>
      <w:bookmarkStart w:id="4" w:name="Bookmark1"/>
      <w:bookmarkEnd w:id="4"/>
      <w:r>
        <w:rPr>
          <w:rFonts w:ascii="Arial" w:eastAsia="Arial" w:hAnsi="Arial" w:cs="Arial"/>
          <w:b/>
          <w:color w:val="000000"/>
          <w:sz w:val="20"/>
          <w:szCs w:val="20"/>
          <w:u w:val="single"/>
        </w:rPr>
        <w:t>CRITERIOS DE CALIFICACIÓN</w:t>
      </w:r>
    </w:p>
    <w:p w:rsidR="002B5A50" w:rsidRDefault="002B5A50" w:rsidP="002B5A50">
      <w:pPr>
        <w:pStyle w:val="Standard"/>
        <w:spacing w:line="360" w:lineRule="auto"/>
        <w:ind w:left="425" w:right="706" w:firstLine="570"/>
        <w:jc w:val="both"/>
      </w:pPr>
      <w:r>
        <w:rPr>
          <w:rFonts w:ascii="Arial" w:eastAsia="Arial" w:hAnsi="Arial" w:cs="Arial"/>
          <w:color w:val="000000"/>
          <w:sz w:val="20"/>
          <w:szCs w:val="20"/>
        </w:rPr>
        <w:t xml:space="preserve"> Los criterios de calificación se ajustan a los criterios básicos de calificación acordados en Claustro para cada nivel en el documento de Concreciones del Currículo de la PGA 2021-2022. Se sintetizan en los siguientes aspectos evaluados:    </w:t>
      </w:r>
      <w:r>
        <w:rPr>
          <w:rFonts w:ascii="Arial" w:eastAsia="Arial" w:hAnsi="Arial" w:cs="Arial"/>
          <w:b/>
          <w:color w:val="000000"/>
          <w:sz w:val="20"/>
          <w:szCs w:val="20"/>
        </w:rPr>
        <w:t xml:space="preserve"> </w:t>
      </w:r>
    </w:p>
    <w:p w:rsidR="002B5A50" w:rsidRDefault="002B5A50" w:rsidP="002B5A50">
      <w:pPr>
        <w:pStyle w:val="Standard"/>
        <w:widowControl w:val="0"/>
        <w:numPr>
          <w:ilvl w:val="0"/>
          <w:numId w:val="29"/>
        </w:numPr>
        <w:autoSpaceDN w:val="0"/>
        <w:spacing w:after="0" w:line="360" w:lineRule="auto"/>
        <w:ind w:left="425" w:right="706" w:firstLine="570"/>
        <w:jc w:val="both"/>
        <w:textAlignment w:val="baseline"/>
        <w:rPr>
          <w:rFonts w:ascii="Arial" w:eastAsia="Arial" w:hAnsi="Arial" w:cs="Arial"/>
          <w:color w:val="000000"/>
          <w:sz w:val="20"/>
          <w:szCs w:val="20"/>
        </w:rPr>
      </w:pPr>
      <w:r>
        <w:rPr>
          <w:rFonts w:ascii="Arial" w:eastAsia="Arial" w:hAnsi="Arial" w:cs="Arial"/>
          <w:color w:val="000000"/>
          <w:sz w:val="20"/>
          <w:szCs w:val="20"/>
        </w:rPr>
        <w:t>La actitud, responsabilidad en las tareas y hábitos de estudio (entrega de tareas, trabajo en clase…) se recogerán a través de listas de control, escalas de estimación y análisis del cuaderno del alumno y tendrá una influencia en la nota del alumno de un  30 %</w:t>
      </w:r>
    </w:p>
    <w:p w:rsidR="002B5A50" w:rsidRDefault="002B5A50" w:rsidP="002B5A50">
      <w:pPr>
        <w:pStyle w:val="Standard"/>
        <w:widowControl w:val="0"/>
        <w:numPr>
          <w:ilvl w:val="0"/>
          <w:numId w:val="25"/>
        </w:numPr>
        <w:autoSpaceDN w:val="0"/>
        <w:spacing w:after="0" w:line="360" w:lineRule="auto"/>
        <w:ind w:left="425" w:right="706" w:firstLine="570"/>
        <w:jc w:val="both"/>
        <w:textAlignment w:val="baseline"/>
        <w:rPr>
          <w:rFonts w:ascii="Arial" w:eastAsia="Arial" w:hAnsi="Arial" w:cs="Arial"/>
          <w:color w:val="000000"/>
          <w:sz w:val="20"/>
          <w:szCs w:val="20"/>
        </w:rPr>
      </w:pPr>
      <w:r>
        <w:rPr>
          <w:rFonts w:ascii="Arial" w:eastAsia="Arial" w:hAnsi="Arial" w:cs="Arial"/>
          <w:color w:val="000000"/>
          <w:sz w:val="20"/>
          <w:szCs w:val="20"/>
        </w:rPr>
        <w:t xml:space="preserve">El dominio de los contenidos teóricos, curriculares y  procedimentales se registrarán a través de controles, exámenes y Mapas conceptuales, y contará un 20% </w:t>
      </w:r>
      <w:r>
        <w:rPr>
          <w:rFonts w:ascii="Arial" w:eastAsia="Arial" w:hAnsi="Arial" w:cs="Arial"/>
          <w:color w:val="000000"/>
          <w:sz w:val="20"/>
          <w:szCs w:val="20"/>
        </w:rPr>
        <w:lastRenderedPageBreak/>
        <w:t>en la nota final (en 1º, 2º y 3º) y un 30% (en 4º, 5º y 6º)</w:t>
      </w:r>
    </w:p>
    <w:p w:rsidR="002B5A50" w:rsidRDefault="002B5A50" w:rsidP="002B5A50">
      <w:pPr>
        <w:pStyle w:val="Standard"/>
        <w:widowControl w:val="0"/>
        <w:numPr>
          <w:ilvl w:val="0"/>
          <w:numId w:val="25"/>
        </w:numPr>
        <w:autoSpaceDN w:val="0"/>
        <w:spacing w:after="0" w:line="360" w:lineRule="auto"/>
        <w:ind w:left="425" w:right="706" w:firstLine="570"/>
        <w:jc w:val="both"/>
        <w:textAlignment w:val="baseline"/>
        <w:rPr>
          <w:rFonts w:ascii="Arial" w:eastAsia="Arial" w:hAnsi="Arial" w:cs="Arial"/>
          <w:color w:val="000000"/>
          <w:sz w:val="20"/>
          <w:szCs w:val="20"/>
        </w:rPr>
      </w:pPr>
      <w:r>
        <w:rPr>
          <w:rFonts w:ascii="Arial" w:eastAsia="Arial" w:hAnsi="Arial" w:cs="Arial"/>
          <w:color w:val="000000"/>
          <w:sz w:val="20"/>
          <w:szCs w:val="20"/>
        </w:rPr>
        <w:t>Los contenidos más orientados a la realización de actividades de aprendizaje integradas, centradas en aspectos transversales (comprensión lectora, expresión oral y escrita, educación cívica, comunicación audiovisual, tic y emprendimiento) contarán un 50% en la nota (en los cursos de 1º, 2º y 3º) y un 40% en los cursos de 4º, 5º y 6º.</w:t>
      </w:r>
    </w:p>
    <w:p w:rsidR="002B5A50" w:rsidRDefault="002B5A50" w:rsidP="002B5A50">
      <w:pPr>
        <w:pStyle w:val="Standard"/>
        <w:spacing w:line="360" w:lineRule="auto"/>
        <w:ind w:left="995" w:right="706"/>
        <w:jc w:val="both"/>
        <w:rPr>
          <w:rFonts w:ascii="Arial" w:eastAsia="Arial" w:hAnsi="Arial" w:cs="Arial"/>
          <w:color w:val="000000"/>
          <w:sz w:val="20"/>
          <w:szCs w:val="20"/>
        </w:rPr>
      </w:pPr>
    </w:p>
    <w:p w:rsidR="002B5A50" w:rsidRDefault="002B5A50" w:rsidP="002B5A50">
      <w:pPr>
        <w:pStyle w:val="Standard"/>
        <w:spacing w:line="360" w:lineRule="auto"/>
        <w:ind w:left="1068" w:right="706"/>
        <w:jc w:val="both"/>
      </w:pPr>
      <w:bookmarkStart w:id="5" w:name="Bookmark2"/>
      <w:bookmarkEnd w:id="5"/>
      <w:r>
        <w:rPr>
          <w:rFonts w:ascii="Arial" w:eastAsia="Arial" w:hAnsi="Arial" w:cs="Arial"/>
          <w:b/>
          <w:color w:val="000000"/>
          <w:sz w:val="20"/>
          <w:szCs w:val="20"/>
          <w:u w:val="single"/>
        </w:rPr>
        <w:t>MEDIDAS DE APOYO Y/O REFUERZO EDUCATIVO</w:t>
      </w:r>
    </w:p>
    <w:p w:rsidR="002B5A50" w:rsidRDefault="002B5A50" w:rsidP="002B5A50">
      <w:pPr>
        <w:pStyle w:val="Standard"/>
        <w:spacing w:line="360" w:lineRule="auto"/>
        <w:ind w:left="425" w:right="706" w:firstLine="570"/>
        <w:jc w:val="both"/>
      </w:pPr>
      <w:r>
        <w:rPr>
          <w:rFonts w:ascii="Arial" w:eastAsia="Arial" w:hAnsi="Arial" w:cs="Arial"/>
          <w:color w:val="000000"/>
          <w:sz w:val="20"/>
          <w:szCs w:val="20"/>
        </w:rPr>
        <w:t xml:space="preserve">El uso de una </w:t>
      </w:r>
      <w:r>
        <w:rPr>
          <w:rFonts w:ascii="Arial" w:eastAsia="Arial" w:hAnsi="Arial" w:cs="Arial"/>
          <w:b/>
          <w:color w:val="000000"/>
          <w:sz w:val="20"/>
          <w:szCs w:val="20"/>
        </w:rPr>
        <w:t>metodología inclusiva</w:t>
      </w:r>
      <w:r>
        <w:rPr>
          <w:rFonts w:ascii="Arial" w:eastAsia="Arial" w:hAnsi="Arial" w:cs="Arial"/>
          <w:color w:val="000000"/>
          <w:sz w:val="20"/>
          <w:szCs w:val="2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2B5A50" w:rsidRDefault="002B5A50" w:rsidP="002B5A50">
      <w:pPr>
        <w:pStyle w:val="Standard"/>
        <w:spacing w:before="120"/>
        <w:rPr>
          <w:rFonts w:ascii="Arial" w:eastAsia="Arial" w:hAnsi="Arial" w:cs="Arial"/>
          <w:color w:val="000000"/>
          <w:sz w:val="20"/>
          <w:szCs w:val="20"/>
          <w:u w:val="single"/>
        </w:rPr>
      </w:pPr>
    </w:p>
    <w:p w:rsidR="002B5A50" w:rsidRDefault="002B5A50" w:rsidP="002B5A50">
      <w:pPr>
        <w:pStyle w:val="Standard"/>
        <w:spacing w:line="360" w:lineRule="auto"/>
        <w:ind w:left="1068"/>
        <w:jc w:val="both"/>
        <w:rPr>
          <w:rFonts w:ascii="Arial" w:eastAsia="Arial" w:hAnsi="Arial" w:cs="Arial"/>
          <w:b/>
          <w:color w:val="000000"/>
          <w:sz w:val="20"/>
          <w:szCs w:val="20"/>
          <w:u w:val="single"/>
        </w:rPr>
      </w:pPr>
      <w:r>
        <w:rPr>
          <w:rFonts w:ascii="Arial" w:eastAsia="Arial" w:hAnsi="Arial" w:cs="Arial"/>
          <w:b/>
          <w:color w:val="000000"/>
          <w:sz w:val="20"/>
          <w:szCs w:val="20"/>
          <w:u w:val="single"/>
        </w:rPr>
        <w:t>EVALUACIÓN DE LA PRÁCTICA DOCENTE</w:t>
      </w:r>
    </w:p>
    <w:p w:rsidR="002B5A50" w:rsidRDefault="002B5A50" w:rsidP="002B5A50">
      <w:pPr>
        <w:pStyle w:val="Standard"/>
        <w:spacing w:line="360" w:lineRule="auto"/>
        <w:ind w:left="425" w:right="564" w:firstLine="420"/>
        <w:jc w:val="both"/>
        <w:rPr>
          <w:rFonts w:ascii="Arial" w:eastAsia="Arial" w:hAnsi="Arial" w:cs="Arial"/>
          <w:color w:val="000000"/>
          <w:sz w:val="20"/>
          <w:szCs w:val="20"/>
        </w:rPr>
      </w:pPr>
      <w:r>
        <w:rPr>
          <w:rFonts w:ascii="Arial" w:eastAsia="Arial" w:hAnsi="Arial" w:cs="Arial"/>
          <w:color w:val="000000"/>
          <w:sz w:val="20"/>
          <w:szCs w:val="20"/>
        </w:rPr>
        <w:t>Seguimos el modelo de evaluación CIPP[1]: evaluación del Contexto (C), evaluación del diseño (I: Input), evaluación del Proceso (P) y evaluación del Producto (P)</w:t>
      </w:r>
    </w:p>
    <w:p w:rsidR="002B5A50" w:rsidRDefault="002B5A50" w:rsidP="002B5A50">
      <w:pPr>
        <w:pStyle w:val="Standard"/>
        <w:spacing w:line="360" w:lineRule="auto"/>
        <w:ind w:left="425" w:right="564" w:firstLine="420"/>
        <w:jc w:val="both"/>
        <w:rPr>
          <w:rFonts w:ascii="Arial" w:eastAsia="Arial" w:hAnsi="Arial" w:cs="Arial"/>
          <w:b/>
          <w:color w:val="000000"/>
          <w:sz w:val="20"/>
          <w:szCs w:val="20"/>
        </w:rPr>
      </w:pPr>
      <w:r>
        <w:rPr>
          <w:rFonts w:ascii="Arial" w:eastAsia="Arial" w:hAnsi="Arial" w:cs="Arial"/>
          <w:b/>
          <w:color w:val="000000"/>
          <w:sz w:val="20"/>
          <w:szCs w:val="20"/>
        </w:rPr>
        <w:t>Evaluación del contexto: (C)</w:t>
      </w:r>
    </w:p>
    <w:p w:rsidR="002B5A50" w:rsidRDefault="002B5A50" w:rsidP="002B5A50">
      <w:pPr>
        <w:pStyle w:val="Standard"/>
        <w:spacing w:line="360" w:lineRule="auto"/>
        <w:ind w:left="425" w:right="564" w:firstLine="420"/>
        <w:jc w:val="both"/>
        <w:rPr>
          <w:rFonts w:ascii="Arial" w:eastAsia="Arial" w:hAnsi="Arial" w:cs="Arial"/>
          <w:color w:val="000000"/>
          <w:sz w:val="20"/>
          <w:szCs w:val="20"/>
        </w:rPr>
      </w:pPr>
      <w:r>
        <w:rPr>
          <w:rFonts w:ascii="Arial" w:eastAsia="Arial" w:hAnsi="Arial" w:cs="Arial"/>
          <w:color w:val="000000"/>
          <w:sz w:val="20"/>
          <w:szCs w:val="20"/>
        </w:rPr>
        <w:t>Incluye una valoración ajustada de las necesidades de los alumnos: actitud, estilo de aprendizaje, nivel de competencia curricular, fortalezas y debilidades de su entorno.</w:t>
      </w:r>
    </w:p>
    <w:p w:rsidR="002B5A50" w:rsidRDefault="002B5A50" w:rsidP="002B5A50">
      <w:pPr>
        <w:pStyle w:val="Standard"/>
        <w:spacing w:line="360" w:lineRule="auto"/>
        <w:ind w:left="425" w:right="564" w:firstLine="420"/>
        <w:jc w:val="both"/>
        <w:rPr>
          <w:rFonts w:ascii="Arial" w:eastAsia="Arial" w:hAnsi="Arial" w:cs="Arial"/>
          <w:color w:val="000000"/>
          <w:sz w:val="20"/>
          <w:szCs w:val="20"/>
        </w:rPr>
      </w:pPr>
      <w:r>
        <w:rPr>
          <w:rFonts w:ascii="Arial" w:eastAsia="Arial" w:hAnsi="Arial" w:cs="Arial"/>
          <w:color w:val="000000"/>
          <w:sz w:val="20"/>
          <w:szCs w:val="20"/>
        </w:rPr>
        <w:t>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2B5A50" w:rsidRDefault="002B5A50" w:rsidP="002B5A50">
      <w:pPr>
        <w:pStyle w:val="Standard"/>
        <w:spacing w:line="360" w:lineRule="auto"/>
        <w:ind w:right="564"/>
        <w:jc w:val="both"/>
        <w:rPr>
          <w:rFonts w:ascii="Arial" w:eastAsia="Arial" w:hAnsi="Arial" w:cs="Arial"/>
          <w:b/>
          <w:color w:val="000000"/>
          <w:sz w:val="20"/>
          <w:szCs w:val="20"/>
        </w:rPr>
      </w:pPr>
    </w:p>
    <w:p w:rsidR="002B5A50" w:rsidRDefault="002B5A50" w:rsidP="002B5A50">
      <w:pPr>
        <w:pStyle w:val="Standard"/>
        <w:spacing w:line="360" w:lineRule="auto"/>
        <w:ind w:left="425" w:right="564" w:firstLine="420"/>
        <w:jc w:val="both"/>
        <w:rPr>
          <w:rFonts w:ascii="Arial" w:eastAsia="Arial" w:hAnsi="Arial" w:cs="Arial"/>
          <w:b/>
          <w:color w:val="000000"/>
          <w:sz w:val="20"/>
          <w:szCs w:val="20"/>
        </w:rPr>
      </w:pPr>
      <w:r>
        <w:rPr>
          <w:rFonts w:ascii="Arial" w:eastAsia="Arial" w:hAnsi="Arial" w:cs="Arial"/>
          <w:b/>
          <w:color w:val="000000"/>
          <w:sz w:val="20"/>
          <w:szCs w:val="20"/>
        </w:rPr>
        <w:t xml:space="preserve">Evaluación de la programación: </w:t>
      </w:r>
    </w:p>
    <w:p w:rsidR="002B5A50" w:rsidRDefault="002B5A50" w:rsidP="002B5A50">
      <w:pPr>
        <w:pStyle w:val="Standard"/>
        <w:spacing w:line="360" w:lineRule="auto"/>
        <w:ind w:left="425" w:right="564" w:firstLine="420"/>
        <w:jc w:val="both"/>
        <w:rPr>
          <w:rFonts w:ascii="Arial" w:eastAsia="Arial" w:hAnsi="Arial" w:cs="Arial"/>
          <w:color w:val="000000"/>
          <w:sz w:val="20"/>
          <w:szCs w:val="20"/>
        </w:rPr>
      </w:pPr>
      <w:r>
        <w:rPr>
          <w:rFonts w:ascii="Arial" w:eastAsia="Arial" w:hAnsi="Arial" w:cs="Arial"/>
          <w:color w:val="000000"/>
          <w:sz w:val="20"/>
          <w:szCs w:val="20"/>
        </w:rPr>
        <w:t>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2B5A50" w:rsidRDefault="002B5A50" w:rsidP="002B5A50">
      <w:pPr>
        <w:pStyle w:val="Standard"/>
        <w:spacing w:line="360" w:lineRule="auto"/>
        <w:ind w:left="566" w:right="564"/>
        <w:jc w:val="both"/>
        <w:rPr>
          <w:rFonts w:ascii="Arial" w:eastAsia="Arial" w:hAnsi="Arial" w:cs="Arial"/>
          <w:b/>
          <w:color w:val="000000"/>
          <w:sz w:val="20"/>
          <w:szCs w:val="20"/>
        </w:rPr>
      </w:pPr>
      <w:r>
        <w:rPr>
          <w:rFonts w:ascii="Arial" w:eastAsia="Arial" w:hAnsi="Arial" w:cs="Arial"/>
          <w:b/>
          <w:color w:val="000000"/>
          <w:sz w:val="20"/>
          <w:szCs w:val="20"/>
        </w:rPr>
        <w:t>Evaluación del desarrollo: (P)</w:t>
      </w:r>
    </w:p>
    <w:p w:rsidR="002B5A50" w:rsidRDefault="002B5A50" w:rsidP="002B5A50">
      <w:pPr>
        <w:pStyle w:val="Standard"/>
        <w:spacing w:line="360" w:lineRule="auto"/>
        <w:ind w:left="566" w:right="564"/>
        <w:jc w:val="both"/>
        <w:rPr>
          <w:rFonts w:ascii="Arial" w:eastAsia="Arial" w:hAnsi="Arial" w:cs="Arial"/>
          <w:color w:val="000000"/>
          <w:sz w:val="20"/>
          <w:szCs w:val="20"/>
        </w:rPr>
      </w:pPr>
      <w:r>
        <w:rPr>
          <w:rFonts w:ascii="Arial" w:eastAsia="Arial" w:hAnsi="Arial" w:cs="Arial"/>
          <w:color w:val="000000"/>
          <w:sz w:val="20"/>
          <w:szCs w:val="2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w:t>
      </w:r>
      <w:r>
        <w:rPr>
          <w:rFonts w:ascii="Arial" w:eastAsia="Arial" w:hAnsi="Arial" w:cs="Arial"/>
          <w:color w:val="000000"/>
          <w:sz w:val="20"/>
          <w:szCs w:val="20"/>
        </w:rPr>
        <w:lastRenderedPageBreak/>
        <w:t>convivencia, colaboración de familias, …Valoramos las posibles interferencias al proceso de enseñanza aprendizaje, referidas a la organización y gestión del centro, a los recursos necesarios para ellos y al clima general de centro.</w:t>
      </w:r>
    </w:p>
    <w:p w:rsidR="002B5A50" w:rsidRDefault="002B5A50" w:rsidP="002B5A50">
      <w:pPr>
        <w:pStyle w:val="Standard"/>
        <w:spacing w:line="360" w:lineRule="auto"/>
        <w:ind w:left="566" w:right="564"/>
        <w:jc w:val="both"/>
        <w:rPr>
          <w:rFonts w:ascii="Arial" w:eastAsia="Arial" w:hAnsi="Arial" w:cs="Arial"/>
          <w:b/>
          <w:color w:val="000000"/>
          <w:sz w:val="20"/>
          <w:szCs w:val="20"/>
        </w:rPr>
      </w:pPr>
      <w:r>
        <w:rPr>
          <w:rFonts w:ascii="Arial" w:eastAsia="Arial" w:hAnsi="Arial" w:cs="Arial"/>
          <w:b/>
          <w:color w:val="000000"/>
          <w:sz w:val="20"/>
          <w:szCs w:val="20"/>
        </w:rPr>
        <w:t>Evaluación de logros: (P)</w:t>
      </w:r>
    </w:p>
    <w:p w:rsidR="002B5A50" w:rsidRDefault="002B5A50" w:rsidP="002B5A50">
      <w:pPr>
        <w:pStyle w:val="Standard"/>
        <w:spacing w:line="360" w:lineRule="auto"/>
        <w:ind w:left="566" w:right="564"/>
        <w:jc w:val="both"/>
        <w:rPr>
          <w:rFonts w:ascii="Arial" w:eastAsia="Arial" w:hAnsi="Arial" w:cs="Arial"/>
          <w:color w:val="000000"/>
          <w:sz w:val="20"/>
          <w:szCs w:val="20"/>
        </w:rPr>
      </w:pPr>
      <w:r>
        <w:rPr>
          <w:rFonts w:ascii="Arial" w:eastAsia="Arial" w:hAnsi="Arial" w:cs="Arial"/>
          <w:color w:val="000000"/>
          <w:sz w:val="20"/>
          <w:szCs w:val="20"/>
        </w:rPr>
        <w:t>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2B5A50" w:rsidRDefault="002B5A50" w:rsidP="002B5A50">
      <w:pPr>
        <w:pStyle w:val="Standard"/>
        <w:spacing w:line="360" w:lineRule="auto"/>
        <w:jc w:val="both"/>
        <w:rPr>
          <w:color w:val="000000"/>
          <w:sz w:val="20"/>
          <w:szCs w:val="20"/>
        </w:rPr>
      </w:pPr>
      <w:r>
        <w:rPr>
          <w:color w:val="000000"/>
          <w:sz w:val="20"/>
          <w:szCs w:val="20"/>
        </w:rPr>
        <w:t xml:space="preserve"> </w:t>
      </w:r>
    </w:p>
    <w:p w:rsidR="002B5A50" w:rsidRDefault="002B5A50" w:rsidP="002B5A50">
      <w:pPr>
        <w:pStyle w:val="Standard"/>
        <w:spacing w:line="360" w:lineRule="auto"/>
        <w:ind w:left="566" w:right="706"/>
        <w:jc w:val="both"/>
        <w:rPr>
          <w:rFonts w:ascii="Arial" w:eastAsia="Arial" w:hAnsi="Arial" w:cs="Arial"/>
          <w:color w:val="000000"/>
          <w:sz w:val="20"/>
          <w:szCs w:val="20"/>
          <w:u w:val="single"/>
        </w:rPr>
      </w:pPr>
      <w:r>
        <w:rPr>
          <w:rFonts w:ascii="Arial" w:eastAsia="Arial" w:hAnsi="Arial" w:cs="Arial"/>
          <w:color w:val="000000"/>
          <w:sz w:val="20"/>
          <w:szCs w:val="20"/>
          <w:u w:val="single"/>
        </w:rPr>
        <w:t>Procedimientos de evaluación:</w:t>
      </w:r>
    </w:p>
    <w:p w:rsidR="002B5A50" w:rsidRDefault="002B5A50" w:rsidP="002B5A50">
      <w:pPr>
        <w:pStyle w:val="Standard"/>
        <w:spacing w:line="360" w:lineRule="auto"/>
        <w:ind w:left="566" w:right="706"/>
        <w:jc w:val="both"/>
        <w:rPr>
          <w:rFonts w:ascii="Arial" w:eastAsia="Arial" w:hAnsi="Arial" w:cs="Arial"/>
          <w:color w:val="000000"/>
          <w:sz w:val="20"/>
          <w:szCs w:val="20"/>
        </w:rPr>
      </w:pPr>
      <w:r>
        <w:rPr>
          <w:rFonts w:ascii="Arial" w:eastAsia="Arial" w:hAnsi="Arial" w:cs="Arial"/>
          <w:color w:val="000000"/>
          <w:sz w:val="20"/>
          <w:szCs w:val="20"/>
        </w:rPr>
        <w:t>-  Análisis cuantitativo y cualitativo de resultados.</w:t>
      </w:r>
    </w:p>
    <w:p w:rsidR="002B5A50" w:rsidRDefault="002B5A50" w:rsidP="002B5A50">
      <w:pPr>
        <w:pStyle w:val="Standard"/>
        <w:spacing w:line="360" w:lineRule="auto"/>
        <w:ind w:left="566" w:right="706"/>
        <w:jc w:val="both"/>
        <w:rPr>
          <w:rFonts w:ascii="Arial" w:eastAsia="Arial" w:hAnsi="Arial" w:cs="Arial"/>
          <w:color w:val="000000"/>
          <w:sz w:val="20"/>
          <w:szCs w:val="20"/>
        </w:rPr>
      </w:pPr>
      <w:r>
        <w:rPr>
          <w:rFonts w:ascii="Arial" w:eastAsia="Arial" w:hAnsi="Arial" w:cs="Arial"/>
          <w:color w:val="000000"/>
          <w:sz w:val="20"/>
          <w:szCs w:val="20"/>
        </w:rPr>
        <w:t>- Sesiones de intercambio de información con alumnos, equipo docente que interviene con nuestros alumnos y sesión de evaluación.</w:t>
      </w:r>
    </w:p>
    <w:p w:rsidR="002B5A50" w:rsidRDefault="002B5A50" w:rsidP="002B5A50">
      <w:pPr>
        <w:pStyle w:val="Standard"/>
        <w:spacing w:line="360" w:lineRule="auto"/>
        <w:ind w:left="566" w:right="706"/>
        <w:jc w:val="both"/>
        <w:rPr>
          <w:rFonts w:ascii="Arial" w:eastAsia="Arial" w:hAnsi="Arial" w:cs="Arial"/>
          <w:color w:val="000000"/>
          <w:sz w:val="20"/>
          <w:szCs w:val="20"/>
        </w:rPr>
      </w:pPr>
      <w:r>
        <w:rPr>
          <w:rFonts w:ascii="Arial" w:eastAsia="Arial" w:hAnsi="Arial" w:cs="Arial"/>
          <w:color w:val="000000"/>
          <w:sz w:val="20"/>
          <w:szCs w:val="20"/>
        </w:rPr>
        <w:t>- Cuestionarios sobre el nivel de satisfacción de los docentes y las familias referidos a aspectos concretos del proceso de enseñanza aprendizaje.</w:t>
      </w:r>
    </w:p>
    <w:p w:rsidR="002B5A50" w:rsidRDefault="002B5A50" w:rsidP="002B5A50">
      <w:pPr>
        <w:pStyle w:val="Standard"/>
        <w:spacing w:line="360" w:lineRule="auto"/>
        <w:ind w:left="566" w:right="706"/>
        <w:jc w:val="both"/>
        <w:rPr>
          <w:rFonts w:ascii="Arial" w:eastAsia="Arial" w:hAnsi="Arial" w:cs="Arial"/>
          <w:color w:val="000000"/>
          <w:sz w:val="20"/>
          <w:szCs w:val="20"/>
        </w:rPr>
      </w:pPr>
      <w:r>
        <w:rPr>
          <w:rFonts w:ascii="Arial" w:eastAsia="Arial" w:hAnsi="Arial" w:cs="Arial"/>
          <w:color w:val="000000"/>
          <w:sz w:val="20"/>
          <w:szCs w:val="20"/>
        </w:rPr>
        <w:t>- controles o cuestionarios escritos a alumnos al finalizar el trimestre sobre metodología y evaluación.</w:t>
      </w:r>
    </w:p>
    <w:p w:rsidR="002B5A50" w:rsidRDefault="002B5A50" w:rsidP="002B5A50">
      <w:pPr>
        <w:pStyle w:val="Standard"/>
        <w:spacing w:line="360" w:lineRule="auto"/>
        <w:ind w:left="566" w:right="706"/>
        <w:jc w:val="both"/>
        <w:rPr>
          <w:color w:val="FF0000"/>
          <w:sz w:val="20"/>
          <w:szCs w:val="20"/>
        </w:rPr>
      </w:pPr>
    </w:p>
    <w:p w:rsidR="002B5A50" w:rsidRDefault="002B5A50" w:rsidP="002B5A50">
      <w:pPr>
        <w:pStyle w:val="Standard"/>
        <w:spacing w:line="360" w:lineRule="auto"/>
        <w:ind w:left="1068" w:right="706"/>
        <w:jc w:val="both"/>
        <w:rPr>
          <w:rFonts w:ascii="Arial" w:eastAsia="Arial" w:hAnsi="Arial" w:cs="Arial"/>
          <w:b/>
          <w:color w:val="000000"/>
          <w:sz w:val="20"/>
          <w:szCs w:val="20"/>
          <w:u w:val="single"/>
        </w:rPr>
      </w:pPr>
      <w:r>
        <w:rPr>
          <w:rFonts w:ascii="Arial" w:eastAsia="Arial" w:hAnsi="Arial" w:cs="Arial"/>
          <w:b/>
          <w:color w:val="000000"/>
          <w:sz w:val="20"/>
          <w:szCs w:val="20"/>
          <w:u w:val="single"/>
        </w:rPr>
        <w:t>ATENCIÓN A LA DIVERSIDAD</w:t>
      </w:r>
    </w:p>
    <w:p w:rsidR="002B5A50" w:rsidRDefault="002B5A50" w:rsidP="002B5A50">
      <w:pPr>
        <w:pStyle w:val="Standard"/>
        <w:tabs>
          <w:tab w:val="left" w:pos="3266"/>
          <w:tab w:val="left" w:pos="3446"/>
        </w:tabs>
        <w:spacing w:line="360" w:lineRule="auto"/>
        <w:ind w:left="566" w:right="706"/>
        <w:jc w:val="both"/>
        <w:rPr>
          <w:rFonts w:ascii="Arial" w:eastAsia="Arial" w:hAnsi="Arial" w:cs="Arial"/>
          <w:color w:val="000000"/>
          <w:sz w:val="20"/>
          <w:szCs w:val="20"/>
        </w:rPr>
      </w:pPr>
      <w:r>
        <w:rPr>
          <w:rFonts w:ascii="Arial" w:eastAsia="Arial" w:hAnsi="Arial" w:cs="Arial"/>
          <w:color w:val="000000"/>
          <w:sz w:val="20"/>
          <w:szCs w:val="20"/>
        </w:rPr>
        <w:t>El principio de atención a la diversidad se basa en la concepción de currículo abierto y flexible y en un modelo de enseñanza aprendizaje dinámico, histórico y contextualizado un currículo que precisa concreción en diferentes contextos sociales . En este proceso de adaptación resulta esencial conocer el modo en que los alumnos aprenden teniendo en cuenta sus propias características, motivaciones e intereses. Corresponde a cada profesor hacer posible ese encuentro singular entre la cultura, tal y como la define y especifica el currículo de su materia, y cada alumno.</w:t>
      </w:r>
    </w:p>
    <w:p w:rsidR="002B5A50" w:rsidRDefault="002B5A50" w:rsidP="002B5A50">
      <w:pPr>
        <w:pStyle w:val="Standard"/>
        <w:tabs>
          <w:tab w:val="left" w:pos="3266"/>
          <w:tab w:val="left" w:pos="3446"/>
        </w:tabs>
        <w:spacing w:line="360" w:lineRule="auto"/>
        <w:ind w:left="566" w:right="706"/>
        <w:jc w:val="both"/>
        <w:rPr>
          <w:rFonts w:ascii="Arial" w:eastAsia="Arial" w:hAnsi="Arial" w:cs="Arial"/>
          <w:b/>
          <w:color w:val="000000"/>
          <w:sz w:val="20"/>
          <w:szCs w:val="20"/>
          <w:u w:val="single"/>
        </w:rPr>
      </w:pPr>
      <w:r>
        <w:rPr>
          <w:rFonts w:ascii="Arial" w:eastAsia="Arial" w:hAnsi="Arial" w:cs="Arial"/>
          <w:b/>
          <w:color w:val="000000"/>
          <w:sz w:val="20"/>
          <w:szCs w:val="20"/>
          <w:u w:val="single"/>
        </w:rPr>
        <w:t>La programación didáctica de aula</w:t>
      </w:r>
    </w:p>
    <w:p w:rsidR="002B5A50" w:rsidRDefault="002B5A50" w:rsidP="002B5A50">
      <w:pPr>
        <w:pStyle w:val="Standard"/>
        <w:tabs>
          <w:tab w:val="left" w:pos="3408"/>
          <w:tab w:val="left" w:pos="3588"/>
        </w:tabs>
        <w:spacing w:line="360" w:lineRule="auto"/>
        <w:ind w:left="708" w:right="564"/>
        <w:jc w:val="both"/>
        <w:rPr>
          <w:rFonts w:ascii="Arial" w:eastAsia="Arial" w:hAnsi="Arial" w:cs="Arial"/>
          <w:color w:val="000000"/>
          <w:sz w:val="20"/>
          <w:szCs w:val="20"/>
        </w:rPr>
      </w:pPr>
      <w:r>
        <w:rPr>
          <w:rFonts w:ascii="Arial" w:eastAsia="Arial" w:hAnsi="Arial" w:cs="Arial"/>
          <w:color w:val="000000"/>
          <w:sz w:val="20"/>
          <w:szCs w:val="20"/>
        </w:rPr>
        <w:t>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2B5A50" w:rsidRDefault="002B5A50" w:rsidP="002B5A50">
      <w:pPr>
        <w:pStyle w:val="Standard"/>
        <w:tabs>
          <w:tab w:val="left" w:pos="3408"/>
          <w:tab w:val="left" w:pos="3588"/>
        </w:tabs>
        <w:spacing w:line="360" w:lineRule="auto"/>
        <w:ind w:left="708" w:right="564"/>
        <w:jc w:val="both"/>
        <w:rPr>
          <w:rFonts w:ascii="Arial" w:eastAsia="Arial" w:hAnsi="Arial" w:cs="Arial"/>
          <w:b/>
          <w:color w:val="000000"/>
          <w:sz w:val="20"/>
          <w:szCs w:val="20"/>
          <w:u w:val="single"/>
        </w:rPr>
      </w:pPr>
      <w:r>
        <w:rPr>
          <w:rFonts w:ascii="Arial" w:eastAsia="Arial" w:hAnsi="Arial" w:cs="Arial"/>
          <w:b/>
          <w:color w:val="000000"/>
          <w:sz w:val="20"/>
          <w:szCs w:val="20"/>
          <w:u w:val="single"/>
        </w:rPr>
        <w:t xml:space="preserve"> Medidas ordinarias de atención a la diversidad</w:t>
      </w:r>
    </w:p>
    <w:p w:rsidR="002B5A50" w:rsidRDefault="002B5A50" w:rsidP="002B5A50">
      <w:pPr>
        <w:pStyle w:val="Standard"/>
        <w:tabs>
          <w:tab w:val="left" w:pos="1275"/>
          <w:tab w:val="left" w:pos="3588"/>
        </w:tabs>
        <w:spacing w:line="360" w:lineRule="auto"/>
        <w:ind w:left="708" w:right="564"/>
        <w:jc w:val="both"/>
        <w:rPr>
          <w:rFonts w:ascii="Arial" w:eastAsia="Arial" w:hAnsi="Arial" w:cs="Arial"/>
          <w:color w:val="000000"/>
          <w:sz w:val="20"/>
          <w:szCs w:val="20"/>
        </w:rPr>
      </w:pPr>
      <w:r>
        <w:rPr>
          <w:rFonts w:ascii="Arial" w:eastAsia="Arial" w:hAnsi="Arial" w:cs="Arial"/>
          <w:color w:val="000000"/>
          <w:sz w:val="20"/>
          <w:szCs w:val="20"/>
        </w:rPr>
        <w:lastRenderedPageBreak/>
        <w:tab/>
        <w:t>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2B5A50" w:rsidRDefault="002B5A50" w:rsidP="002B5A50">
      <w:pPr>
        <w:pStyle w:val="Standard"/>
        <w:tabs>
          <w:tab w:val="left" w:pos="3408"/>
          <w:tab w:val="left" w:pos="3588"/>
        </w:tabs>
        <w:spacing w:line="360" w:lineRule="auto"/>
        <w:ind w:left="708" w:right="564"/>
        <w:jc w:val="both"/>
        <w:rPr>
          <w:rFonts w:ascii="Arial" w:eastAsia="Arial" w:hAnsi="Arial" w:cs="Arial"/>
          <w:color w:val="000000"/>
          <w:sz w:val="20"/>
          <w:szCs w:val="20"/>
        </w:rPr>
      </w:pPr>
      <w:r>
        <w:rPr>
          <w:rFonts w:ascii="Arial" w:eastAsia="Arial" w:hAnsi="Arial" w:cs="Arial"/>
          <w:color w:val="000000"/>
          <w:sz w:val="20"/>
          <w:szCs w:val="20"/>
        </w:rPr>
        <w:t>Entre las medidas ordinarias a adoptar con nuestros alumnos hemos de destacar:</w:t>
      </w:r>
    </w:p>
    <w:p w:rsidR="002B5A50" w:rsidRDefault="002B5A50" w:rsidP="002B5A50">
      <w:pPr>
        <w:pStyle w:val="Standard"/>
        <w:widowControl w:val="0"/>
        <w:numPr>
          <w:ilvl w:val="0"/>
          <w:numId w:val="30"/>
        </w:numPr>
        <w:tabs>
          <w:tab w:val="left" w:pos="3408"/>
          <w:tab w:val="left" w:pos="3588"/>
        </w:tabs>
        <w:autoSpaceDN w:val="0"/>
        <w:spacing w:after="0" w:line="360" w:lineRule="auto"/>
        <w:ind w:left="708" w:right="564" w:firstLine="0"/>
        <w:jc w:val="both"/>
        <w:textAlignment w:val="baseline"/>
      </w:pPr>
      <w:r>
        <w:rPr>
          <w:rFonts w:ascii="Arial" w:eastAsia="Arial" w:hAnsi="Arial" w:cs="Arial"/>
          <w:b/>
          <w:color w:val="000000"/>
          <w:sz w:val="20"/>
          <w:szCs w:val="20"/>
        </w:rPr>
        <w:t>Evaluación inicial</w:t>
      </w:r>
      <w:r>
        <w:rPr>
          <w:rFonts w:ascii="Arial" w:eastAsia="Arial" w:hAnsi="Arial" w:cs="Arial"/>
          <w:color w:val="000000"/>
          <w:sz w:val="20"/>
          <w:szCs w:val="20"/>
        </w:rPr>
        <w:t xml:space="preserve"> 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w:t>
      </w:r>
    </w:p>
    <w:p w:rsidR="002B5A50" w:rsidRDefault="002B5A50" w:rsidP="002B5A50">
      <w:pPr>
        <w:pStyle w:val="Standard"/>
        <w:widowControl w:val="0"/>
        <w:numPr>
          <w:ilvl w:val="0"/>
          <w:numId w:val="28"/>
        </w:numPr>
        <w:tabs>
          <w:tab w:val="left" w:pos="3408"/>
          <w:tab w:val="left" w:pos="3588"/>
        </w:tabs>
        <w:autoSpaceDN w:val="0"/>
        <w:spacing w:after="0" w:line="360" w:lineRule="auto"/>
        <w:ind w:left="708" w:right="564" w:firstLine="0"/>
        <w:jc w:val="both"/>
        <w:textAlignment w:val="baseline"/>
      </w:pPr>
      <w:r>
        <w:rPr>
          <w:rFonts w:ascii="Arial" w:eastAsia="Arial" w:hAnsi="Arial" w:cs="Arial"/>
          <w:b/>
          <w:color w:val="000000"/>
          <w:sz w:val="20"/>
          <w:szCs w:val="20"/>
        </w:rPr>
        <w:t>Actividades de evaluación inicial:</w:t>
      </w:r>
      <w:r>
        <w:rPr>
          <w:rFonts w:ascii="Arial" w:eastAsia="Arial" w:hAnsi="Arial" w:cs="Arial"/>
          <w:color w:val="000000"/>
          <w:sz w:val="20"/>
          <w:szCs w:val="20"/>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w:t>
      </w:r>
    </w:p>
    <w:p w:rsidR="002B5A50" w:rsidRDefault="002B5A50" w:rsidP="002B5A50">
      <w:pPr>
        <w:pStyle w:val="Standard"/>
        <w:widowControl w:val="0"/>
        <w:numPr>
          <w:ilvl w:val="0"/>
          <w:numId w:val="28"/>
        </w:numPr>
        <w:tabs>
          <w:tab w:val="left" w:pos="3408"/>
          <w:tab w:val="left" w:pos="3588"/>
        </w:tabs>
        <w:autoSpaceDN w:val="0"/>
        <w:spacing w:after="0" w:line="360" w:lineRule="auto"/>
        <w:ind w:left="708" w:right="564" w:firstLine="0"/>
        <w:jc w:val="both"/>
        <w:textAlignment w:val="baseline"/>
      </w:pPr>
      <w:r>
        <w:rPr>
          <w:rFonts w:ascii="Arial" w:eastAsia="Arial" w:hAnsi="Arial" w:cs="Arial"/>
          <w:color w:val="000000"/>
          <w:sz w:val="20"/>
          <w:szCs w:val="20"/>
        </w:rPr>
        <w:t xml:space="preserve">Apuesta por </w:t>
      </w:r>
      <w:r>
        <w:rPr>
          <w:rFonts w:ascii="Arial" w:eastAsia="Arial" w:hAnsi="Arial" w:cs="Arial"/>
          <w:b/>
          <w:color w:val="000000"/>
          <w:sz w:val="20"/>
          <w:szCs w:val="20"/>
        </w:rPr>
        <w:t>una metodología inclusiva</w:t>
      </w:r>
      <w:r>
        <w:rPr>
          <w:rFonts w:ascii="Arial" w:eastAsia="Arial" w:hAnsi="Arial" w:cs="Arial"/>
          <w:color w:val="000000"/>
          <w:sz w:val="20"/>
          <w:szCs w:val="20"/>
        </w:rPr>
        <w:t>,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2B5A50" w:rsidRDefault="002B5A50" w:rsidP="002B5A50">
      <w:pPr>
        <w:pStyle w:val="Standard"/>
        <w:widowControl w:val="0"/>
        <w:numPr>
          <w:ilvl w:val="0"/>
          <w:numId w:val="31"/>
        </w:numPr>
        <w:tabs>
          <w:tab w:val="left" w:pos="540"/>
          <w:tab w:val="left" w:pos="720"/>
        </w:tabs>
        <w:autoSpaceDN w:val="0"/>
        <w:spacing w:after="0" w:line="360" w:lineRule="auto"/>
        <w:ind w:right="564"/>
        <w:jc w:val="both"/>
        <w:textAlignment w:val="baseline"/>
      </w:pPr>
      <w:r>
        <w:rPr>
          <w:rFonts w:ascii="Arial" w:eastAsia="Arial" w:hAnsi="Arial" w:cs="Arial"/>
          <w:color w:val="000000"/>
          <w:sz w:val="20"/>
          <w:szCs w:val="20"/>
        </w:rPr>
        <w:t xml:space="preserve"> </w:t>
      </w:r>
      <w:r>
        <w:rPr>
          <w:rFonts w:ascii="Arial" w:eastAsia="Arial" w:hAnsi="Arial" w:cs="Arial"/>
          <w:b/>
          <w:color w:val="000000"/>
          <w:sz w:val="20"/>
          <w:szCs w:val="20"/>
        </w:rPr>
        <w:t>Activa</w:t>
      </w:r>
      <w:r>
        <w:rPr>
          <w:rFonts w:ascii="Arial" w:eastAsia="Arial" w:hAnsi="Arial" w:cs="Arial"/>
          <w:color w:val="000000"/>
          <w:sz w:val="20"/>
          <w:szCs w:val="20"/>
        </w:rPr>
        <w:t>: predomina la indagación sobre las técnicas expositivas, conscientes de la limitada capacidad de atención de los alumnos.</w:t>
      </w:r>
    </w:p>
    <w:p w:rsidR="002B5A50" w:rsidRDefault="002B5A50" w:rsidP="002B5A50">
      <w:pPr>
        <w:pStyle w:val="Standard"/>
        <w:widowControl w:val="0"/>
        <w:numPr>
          <w:ilvl w:val="1"/>
          <w:numId w:val="26"/>
        </w:numPr>
        <w:tabs>
          <w:tab w:val="left" w:pos="912"/>
          <w:tab w:val="left" w:pos="1092"/>
        </w:tabs>
        <w:autoSpaceDN w:val="0"/>
        <w:spacing w:after="0" w:line="360" w:lineRule="auto"/>
        <w:ind w:right="564"/>
        <w:jc w:val="both"/>
        <w:textAlignment w:val="baseline"/>
      </w:pPr>
      <w:r>
        <w:rPr>
          <w:color w:val="FF0000"/>
          <w:sz w:val="20"/>
          <w:szCs w:val="20"/>
        </w:rPr>
        <w:t xml:space="preserve">   </w:t>
      </w:r>
      <w:r>
        <w:rPr>
          <w:rFonts w:ascii="Arial" w:eastAsia="Arial" w:hAnsi="Arial" w:cs="Arial"/>
          <w:b/>
          <w:color w:val="000000"/>
          <w:sz w:val="20"/>
          <w:szCs w:val="20"/>
        </w:rPr>
        <w:t xml:space="preserve"> Variedad y dinamismo</w:t>
      </w:r>
      <w:r>
        <w:rPr>
          <w:rFonts w:ascii="Arial" w:eastAsia="Arial" w:hAnsi="Arial" w:cs="Arial"/>
          <w:color w:val="000000"/>
          <w:sz w:val="20"/>
          <w:szCs w:val="20"/>
        </w:rPr>
        <w:t>: oferta variada de actividades utilizando diferentes recursos (impreso, audiovisual, informático, …) y técnicas con finalidades diferentes (actividades de inicio, exposición, desarrollo, aplicación y de síntesis), atendiendo a la curva de fatiga del alumno.</w:t>
      </w:r>
    </w:p>
    <w:p w:rsidR="002B5A50" w:rsidRDefault="002B5A50" w:rsidP="002B5A50">
      <w:pPr>
        <w:pStyle w:val="Standard"/>
        <w:widowControl w:val="0"/>
        <w:numPr>
          <w:ilvl w:val="1"/>
          <w:numId w:val="26"/>
        </w:numPr>
        <w:tabs>
          <w:tab w:val="left" w:pos="912"/>
          <w:tab w:val="left" w:pos="1092"/>
        </w:tabs>
        <w:autoSpaceDN w:val="0"/>
        <w:spacing w:after="0" w:line="360" w:lineRule="auto"/>
        <w:ind w:right="564"/>
        <w:jc w:val="both"/>
        <w:textAlignment w:val="baseline"/>
      </w:pPr>
      <w:r>
        <w:rPr>
          <w:rFonts w:ascii="Arial" w:eastAsia="Arial" w:hAnsi="Arial" w:cs="Arial"/>
          <w:b/>
          <w:color w:val="000000"/>
          <w:sz w:val="20"/>
          <w:szCs w:val="20"/>
        </w:rPr>
        <w:t>Regularidad</w:t>
      </w:r>
      <w:r>
        <w:rPr>
          <w:rFonts w:ascii="Arial" w:eastAsia="Arial" w:hAnsi="Arial" w:cs="Arial"/>
          <w:color w:val="000000"/>
          <w:sz w:val="20"/>
          <w:szCs w:val="20"/>
        </w:rPr>
        <w:t>: se mantiene la misma estructura en la mayoría de las sesiones, garantizando un entorno estructurado que facilite la generación de hábitos en los alumnos.</w:t>
      </w:r>
    </w:p>
    <w:p w:rsidR="002B5A50" w:rsidRDefault="002B5A50" w:rsidP="002B5A50">
      <w:pPr>
        <w:pStyle w:val="Standard"/>
        <w:widowControl w:val="0"/>
        <w:numPr>
          <w:ilvl w:val="1"/>
          <w:numId w:val="26"/>
        </w:numPr>
        <w:tabs>
          <w:tab w:val="left" w:pos="912"/>
          <w:tab w:val="left" w:pos="1092"/>
        </w:tabs>
        <w:autoSpaceDN w:val="0"/>
        <w:spacing w:after="0" w:line="360" w:lineRule="auto"/>
        <w:ind w:right="564"/>
        <w:jc w:val="both"/>
        <w:textAlignment w:val="baseline"/>
      </w:pPr>
      <w:r>
        <w:rPr>
          <w:rFonts w:ascii="Arial" w:eastAsia="Arial" w:hAnsi="Arial" w:cs="Arial"/>
          <w:b/>
          <w:color w:val="000000"/>
          <w:sz w:val="20"/>
          <w:szCs w:val="20"/>
        </w:rPr>
        <w:t>Retroalimentación periódica</w:t>
      </w:r>
      <w:r>
        <w:rPr>
          <w:rFonts w:ascii="Arial" w:eastAsia="Arial" w:hAnsi="Arial" w:cs="Arial"/>
          <w:color w:val="000000"/>
          <w:sz w:val="20"/>
          <w:szCs w:val="20"/>
        </w:rPr>
        <w:t>: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2B5A50" w:rsidRDefault="002B5A50" w:rsidP="002B5A50">
      <w:pPr>
        <w:pStyle w:val="Standard"/>
        <w:widowControl w:val="0"/>
        <w:numPr>
          <w:ilvl w:val="0"/>
          <w:numId w:val="26"/>
        </w:numPr>
        <w:tabs>
          <w:tab w:val="left" w:pos="1632"/>
          <w:tab w:val="left" w:pos="1812"/>
        </w:tabs>
        <w:autoSpaceDN w:val="0"/>
        <w:spacing w:after="0" w:line="360" w:lineRule="auto"/>
        <w:ind w:right="564"/>
        <w:jc w:val="both"/>
        <w:textAlignment w:val="baseline"/>
      </w:pPr>
      <w:r>
        <w:rPr>
          <w:rFonts w:ascii="Arial" w:eastAsia="Arial" w:hAnsi="Arial" w:cs="Arial"/>
          <w:color w:val="000000"/>
          <w:sz w:val="20"/>
          <w:szCs w:val="20"/>
        </w:rPr>
        <w:t xml:space="preserve">Diseño de unidades didácticas con </w:t>
      </w:r>
      <w:r>
        <w:rPr>
          <w:rFonts w:ascii="Arial" w:eastAsia="Arial" w:hAnsi="Arial" w:cs="Arial"/>
          <w:b/>
          <w:color w:val="000000"/>
          <w:sz w:val="20"/>
          <w:szCs w:val="20"/>
        </w:rPr>
        <w:t>Actividades diferenciadas por nivel de dificultad:</w:t>
      </w:r>
      <w:r>
        <w:rPr>
          <w:rFonts w:ascii="Arial" w:eastAsia="Arial" w:hAnsi="Arial" w:cs="Arial"/>
          <w:color w:val="000000"/>
          <w:sz w:val="20"/>
          <w:szCs w:val="20"/>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w:t>
      </w:r>
    </w:p>
    <w:p w:rsidR="002B5A50" w:rsidRDefault="002B5A50" w:rsidP="002B5A50">
      <w:pPr>
        <w:pStyle w:val="Standard"/>
        <w:widowControl w:val="0"/>
        <w:numPr>
          <w:ilvl w:val="0"/>
          <w:numId w:val="26"/>
        </w:numPr>
        <w:tabs>
          <w:tab w:val="left" w:pos="1632"/>
          <w:tab w:val="left" w:pos="1812"/>
        </w:tabs>
        <w:autoSpaceDN w:val="0"/>
        <w:spacing w:after="0" w:line="360" w:lineRule="auto"/>
        <w:ind w:right="564"/>
        <w:jc w:val="both"/>
        <w:textAlignment w:val="baseline"/>
      </w:pPr>
      <w:r>
        <w:rPr>
          <w:rFonts w:ascii="Arial" w:eastAsia="Arial" w:hAnsi="Arial" w:cs="Arial"/>
          <w:b/>
          <w:color w:val="000000"/>
          <w:sz w:val="20"/>
          <w:szCs w:val="20"/>
        </w:rPr>
        <w:t>Uso de material complementario</w:t>
      </w:r>
      <w:r>
        <w:rPr>
          <w:rFonts w:ascii="Arial" w:eastAsia="Arial" w:hAnsi="Arial" w:cs="Arial"/>
          <w:color w:val="000000"/>
          <w:sz w:val="20"/>
          <w:szCs w:val="20"/>
        </w:rPr>
        <w:t xml:space="preserve"> para alumnos con dificultades: consulta de libros de texto de cursos anteriores, material de refuerzo,....</w:t>
      </w:r>
    </w:p>
    <w:p w:rsidR="002B5A50" w:rsidRDefault="002B5A50" w:rsidP="002B5A50">
      <w:pPr>
        <w:pStyle w:val="Standard"/>
        <w:widowControl w:val="0"/>
        <w:numPr>
          <w:ilvl w:val="0"/>
          <w:numId w:val="26"/>
        </w:numPr>
        <w:tabs>
          <w:tab w:val="left" w:pos="1632"/>
          <w:tab w:val="left" w:pos="1812"/>
        </w:tabs>
        <w:autoSpaceDN w:val="0"/>
        <w:spacing w:after="0" w:line="360" w:lineRule="auto"/>
        <w:ind w:right="564"/>
        <w:jc w:val="both"/>
        <w:textAlignment w:val="baseline"/>
      </w:pPr>
      <w:r>
        <w:rPr>
          <w:rFonts w:ascii="Arial" w:eastAsia="Arial" w:hAnsi="Arial" w:cs="Arial"/>
          <w:b/>
          <w:color w:val="000000"/>
          <w:sz w:val="20"/>
          <w:szCs w:val="20"/>
        </w:rPr>
        <w:t>Seguimiento individualizado</w:t>
      </w:r>
      <w:r>
        <w:rPr>
          <w:rFonts w:ascii="Arial" w:eastAsia="Arial" w:hAnsi="Arial" w:cs="Arial"/>
          <w:color w:val="000000"/>
          <w:sz w:val="20"/>
          <w:szCs w:val="20"/>
        </w:rPr>
        <w:t xml:space="preserve">: el enfoque metodológico que asumimos se inspira en el principio de atención a la diversidad, tratando de combinar la necesaria </w:t>
      </w:r>
      <w:r>
        <w:rPr>
          <w:rFonts w:ascii="Arial" w:eastAsia="Arial" w:hAnsi="Arial" w:cs="Arial"/>
          <w:color w:val="000000"/>
          <w:sz w:val="20"/>
          <w:szCs w:val="20"/>
        </w:rPr>
        <w:lastRenderedPageBreak/>
        <w:t>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p>
    <w:p w:rsidR="002B5A50" w:rsidRDefault="002B5A50" w:rsidP="002B5A50">
      <w:pPr>
        <w:pStyle w:val="Standard"/>
        <w:tabs>
          <w:tab w:val="left" w:pos="3833"/>
          <w:tab w:val="left" w:pos="4013"/>
        </w:tabs>
        <w:spacing w:line="360" w:lineRule="auto"/>
        <w:ind w:left="1133" w:right="847"/>
        <w:jc w:val="both"/>
        <w:rPr>
          <w:rFonts w:ascii="Arial" w:eastAsia="Arial" w:hAnsi="Arial" w:cs="Arial"/>
          <w:b/>
          <w:color w:val="000000"/>
          <w:sz w:val="20"/>
          <w:szCs w:val="20"/>
          <w:u w:val="single"/>
        </w:rPr>
      </w:pPr>
      <w:r>
        <w:rPr>
          <w:rFonts w:ascii="Arial" w:eastAsia="Arial" w:hAnsi="Arial" w:cs="Arial"/>
          <w:b/>
          <w:color w:val="000000"/>
          <w:sz w:val="20"/>
          <w:szCs w:val="20"/>
          <w:u w:val="single"/>
        </w:rPr>
        <w:t xml:space="preserve"> Medidas específicas de apoyo educativo:</w:t>
      </w:r>
    </w:p>
    <w:p w:rsidR="002B5A50" w:rsidRDefault="002B5A50" w:rsidP="002B5A50">
      <w:pPr>
        <w:pStyle w:val="LO-normal1"/>
        <w:pBdr>
          <w:top w:val="nil"/>
          <w:left w:val="nil"/>
          <w:bottom w:val="nil"/>
          <w:right w:val="nil"/>
          <w:between w:val="nil"/>
        </w:pBdr>
        <w:spacing w:after="120" w:line="320" w:lineRule="auto"/>
      </w:pPr>
      <w:bookmarkStart w:id="6" w:name="Bookmark3"/>
      <w:bookmarkEnd w:id="6"/>
      <w:r>
        <w:rPr>
          <w:rFonts w:ascii="Arial" w:eastAsia="Arial" w:hAnsi="Arial" w:cs="Arial"/>
          <w:color w:val="000000"/>
          <w:sz w:val="20"/>
          <w:szCs w:val="20"/>
        </w:rPr>
        <w:t>Nos referimos a las medidas necesarias para atender a alumnos con necesidades específicas de apoyo educativo. En esta materia se concretan en Adaptaciones curriculares individuales que se refieren en cada caso determinando los estándares, criterios de evaluación y en su caso</w:t>
      </w:r>
      <w:r w:rsidR="00E34B9B">
        <w:rPr>
          <w:rFonts w:ascii="Arial" w:eastAsia="Arial" w:hAnsi="Arial" w:cs="Arial"/>
          <w:color w:val="000000"/>
          <w:sz w:val="20"/>
          <w:szCs w:val="20"/>
        </w:rPr>
        <w:t xml:space="preserve">, </w:t>
      </w:r>
      <w:r>
        <w:rPr>
          <w:rFonts w:ascii="Arial" w:eastAsia="Arial" w:hAnsi="Arial" w:cs="Arial"/>
          <w:color w:val="000000"/>
          <w:sz w:val="20"/>
          <w:szCs w:val="20"/>
        </w:rPr>
        <w:t xml:space="preserve"> contenidos que requieran de adaptación pertinente.</w:t>
      </w:r>
    </w:p>
    <w:p w:rsidR="00144D90" w:rsidRDefault="00144D90" w:rsidP="00144D90">
      <w:pPr>
        <w:pStyle w:val="LO-normal1"/>
        <w:pBdr>
          <w:top w:val="nil"/>
          <w:left w:val="nil"/>
          <w:bottom w:val="nil"/>
          <w:right w:val="nil"/>
          <w:between w:val="nil"/>
        </w:pBdr>
        <w:spacing w:after="120" w:line="320" w:lineRule="auto"/>
      </w:pPr>
    </w:p>
    <w:p w:rsidR="00A45300" w:rsidRDefault="00A45300">
      <w:pPr>
        <w:pStyle w:val="LO-normal1"/>
        <w:rPr>
          <w:rFonts w:ascii="Arial" w:eastAsia="Arial" w:hAnsi="Arial" w:cs="Arial"/>
          <w:color w:val="000000"/>
          <w:kern w:val="2"/>
          <w:sz w:val="20"/>
          <w:szCs w:val="20"/>
        </w:rPr>
      </w:pPr>
    </w:p>
    <w:p w:rsidR="002B5A50" w:rsidRPr="002B5A50" w:rsidRDefault="002B5A50">
      <w:pPr>
        <w:pStyle w:val="LO-normal1"/>
        <w:rPr>
          <w:rFonts w:ascii="Arial" w:eastAsia="Arial" w:hAnsi="Arial" w:cs="Arial"/>
          <w:color w:val="000000"/>
          <w:kern w:val="2"/>
          <w:sz w:val="20"/>
          <w:szCs w:val="20"/>
        </w:rPr>
      </w:pPr>
    </w:p>
    <w:sectPr w:rsidR="002B5A50" w:rsidRPr="002B5A50">
      <w:type w:val="continuous"/>
      <w:pgSz w:w="16838" w:h="11906" w:orient="landscape"/>
      <w:pgMar w:top="340" w:right="340" w:bottom="340" w:left="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6A9" w:rsidRDefault="00E34B9B">
      <w:r>
        <w:separator/>
      </w:r>
    </w:p>
  </w:endnote>
  <w:endnote w:type="continuationSeparator" w:id="0">
    <w:p w:rsidR="00A276A9" w:rsidRDefault="00E3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w:altName w:val="Times New Roman"/>
    <w:charset w:val="00"/>
    <w:family w:val="auto"/>
    <w:pitch w:val="default"/>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Andale Sans U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6A9" w:rsidRDefault="00E34B9B">
      <w:r>
        <w:separator/>
      </w:r>
    </w:p>
  </w:footnote>
  <w:footnote w:type="continuationSeparator" w:id="0">
    <w:p w:rsidR="00A276A9" w:rsidRDefault="00E34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9BD"/>
    <w:multiLevelType w:val="multilevel"/>
    <w:tmpl w:val="49BC0BF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97F02B9"/>
    <w:multiLevelType w:val="multilevel"/>
    <w:tmpl w:val="62ACFE06"/>
    <w:styleLink w:val="WWNum7"/>
    <w:lvl w:ilvl="0">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788" w:hanging="360"/>
      </w:pPr>
    </w:lvl>
    <w:lvl w:ilvl="2">
      <w:start w:val="1"/>
      <w:numFmt w:val="decimal"/>
      <w:lvlText w:val="%1.%2.%3."/>
      <w:lvlJc w:val="left"/>
      <w:pPr>
        <w:ind w:left="2508" w:hanging="360"/>
      </w:pPr>
    </w:lvl>
    <w:lvl w:ilvl="3">
      <w:start w:val="1"/>
      <w:numFmt w:val="decimal"/>
      <w:lvlText w:val="%1.%2.%3.%4."/>
      <w:lvlJc w:val="left"/>
      <w:pPr>
        <w:ind w:left="3228" w:hanging="360"/>
      </w:pPr>
    </w:lvl>
    <w:lvl w:ilvl="4">
      <w:start w:val="1"/>
      <w:numFmt w:val="decimal"/>
      <w:lvlText w:val="%1.%2.%3.%4.%5."/>
      <w:lvlJc w:val="left"/>
      <w:pPr>
        <w:ind w:left="3948" w:hanging="360"/>
      </w:pPr>
    </w:lvl>
    <w:lvl w:ilvl="5">
      <w:start w:val="1"/>
      <w:numFmt w:val="decimal"/>
      <w:lvlText w:val="%1.%2.%3.%4.%5.%6."/>
      <w:lvlJc w:val="left"/>
      <w:pPr>
        <w:ind w:left="4668" w:hanging="360"/>
      </w:pPr>
    </w:lvl>
    <w:lvl w:ilvl="6">
      <w:start w:val="1"/>
      <w:numFmt w:val="decimal"/>
      <w:lvlText w:val="%1.%2.%3.%4.%5.%6.%7."/>
      <w:lvlJc w:val="left"/>
      <w:pPr>
        <w:ind w:left="5388" w:hanging="360"/>
      </w:pPr>
    </w:lvl>
    <w:lvl w:ilvl="7">
      <w:start w:val="1"/>
      <w:numFmt w:val="decimal"/>
      <w:lvlText w:val="%1.%2.%3.%4.%5.%6.%7.%8."/>
      <w:lvlJc w:val="left"/>
      <w:pPr>
        <w:ind w:left="6108" w:hanging="360"/>
      </w:pPr>
    </w:lvl>
    <w:lvl w:ilvl="8">
      <w:start w:val="1"/>
      <w:numFmt w:val="decimal"/>
      <w:lvlText w:val="%1.%2.%3.%4.%5.%6.%7.%8.%9."/>
      <w:lvlJc w:val="left"/>
      <w:pPr>
        <w:ind w:left="6828" w:hanging="360"/>
      </w:pPr>
    </w:lvl>
  </w:abstractNum>
  <w:abstractNum w:abstractNumId="2" w15:restartNumberingAfterBreak="0">
    <w:nsid w:val="17E84856"/>
    <w:multiLevelType w:val="multilevel"/>
    <w:tmpl w:val="94F8575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18150038"/>
    <w:multiLevelType w:val="multilevel"/>
    <w:tmpl w:val="2D64D4C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034541"/>
    <w:multiLevelType w:val="multilevel"/>
    <w:tmpl w:val="4006B5E0"/>
    <w:styleLink w:val="WWNum17"/>
    <w:lvl w:ilvl="0">
      <w:numFmt w:val="bullet"/>
      <w:lvlText w:val="-"/>
      <w:lvlJc w:val="left"/>
      <w:pPr>
        <w:ind w:left="2160" w:hanging="360"/>
      </w:pPr>
      <w:rPr>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5" w15:restartNumberingAfterBreak="0">
    <w:nsid w:val="211B3D45"/>
    <w:multiLevelType w:val="multilevel"/>
    <w:tmpl w:val="5F78EB36"/>
    <w:styleLink w:val="WWNum6"/>
    <w:lvl w:ilvl="0">
      <w:numFmt w:val="bullet"/>
      <w:lvlText w:val="●"/>
      <w:lvlJc w:val="left"/>
      <w:pPr>
        <w:ind w:left="720" w:hanging="360"/>
      </w:pPr>
      <w:rPr>
        <w:rFonts w:ascii="Noto Sans Symbols" w:eastAsia="Noto Sans Symbols" w:hAnsi="Noto Sans Symbols" w:cs="Noto Sans Symbols"/>
        <w:color w:val="E0001B"/>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5D2AB4"/>
    <w:multiLevelType w:val="multilevel"/>
    <w:tmpl w:val="C9183C4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26B1118B"/>
    <w:multiLevelType w:val="multilevel"/>
    <w:tmpl w:val="5A804E2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15:restartNumberingAfterBreak="0">
    <w:nsid w:val="26E84E18"/>
    <w:multiLevelType w:val="multilevel"/>
    <w:tmpl w:val="746603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2A6A581C"/>
    <w:multiLevelType w:val="multilevel"/>
    <w:tmpl w:val="E4BE059E"/>
    <w:lvl w:ilvl="0">
      <w:start w:val="1"/>
      <w:numFmt w:val="decimal"/>
      <w:lvlText w:val="%1"/>
      <w:lvlJc w:val="left"/>
      <w:pPr>
        <w:ind w:left="495" w:hanging="360"/>
      </w:pPr>
    </w:lvl>
    <w:lvl w:ilvl="1">
      <w:start w:val="1"/>
      <w:numFmt w:val="decimal"/>
      <w:lvlText w:val="%1.%2."/>
      <w:lvlJc w:val="left"/>
      <w:pPr>
        <w:ind w:left="555" w:hanging="420"/>
      </w:pPr>
    </w:lvl>
    <w:lvl w:ilvl="2">
      <w:start w:val="1"/>
      <w:numFmt w:val="upperRoman"/>
      <w:lvlText w:val="%1.%2.%3."/>
      <w:lvlJc w:val="left"/>
      <w:pPr>
        <w:ind w:left="1215" w:hanging="1080"/>
      </w:pPr>
    </w:lvl>
    <w:lvl w:ilvl="3">
      <w:start w:val="1"/>
      <w:numFmt w:val="upperLetter"/>
      <w:lvlText w:val="%1.%2.%3.%4."/>
      <w:lvlJc w:val="left"/>
      <w:pPr>
        <w:ind w:left="855" w:hanging="720"/>
      </w:pPr>
    </w:lvl>
    <w:lvl w:ilvl="4">
      <w:start w:val="1"/>
      <w:numFmt w:val="upperLetter"/>
      <w:lvlText w:val="%1.%2.%3.%4.%5."/>
      <w:lvlJc w:val="left"/>
      <w:pPr>
        <w:ind w:left="1215" w:hanging="1080"/>
      </w:pPr>
    </w:lvl>
    <w:lvl w:ilvl="5">
      <w:start w:val="1"/>
      <w:numFmt w:val="upperLetter"/>
      <w:lvlText w:val="%1.%2.%3.%4.%5.%6."/>
      <w:lvlJc w:val="left"/>
      <w:pPr>
        <w:ind w:left="1215" w:hanging="1080"/>
      </w:pPr>
    </w:lvl>
    <w:lvl w:ilvl="6">
      <w:start w:val="1"/>
      <w:numFmt w:val="decimal"/>
      <w:lvlText w:val="%1.%2.%3.%4.%5.%6.%7."/>
      <w:lvlJc w:val="left"/>
      <w:pPr>
        <w:ind w:left="1575" w:hanging="1440"/>
      </w:pPr>
    </w:lvl>
    <w:lvl w:ilvl="7">
      <w:start w:val="1"/>
      <w:numFmt w:val="decimal"/>
      <w:lvlText w:val="%1.%2.%3.%4.%5.%6.%7.%8."/>
      <w:lvlJc w:val="left"/>
      <w:pPr>
        <w:ind w:left="1575" w:hanging="1440"/>
      </w:pPr>
    </w:lvl>
    <w:lvl w:ilvl="8">
      <w:start w:val="1"/>
      <w:numFmt w:val="decimal"/>
      <w:lvlText w:val="%1.%2.%3.%4.%5.%6.%7.%8.%9."/>
      <w:lvlJc w:val="left"/>
      <w:pPr>
        <w:ind w:left="1935" w:hanging="1800"/>
      </w:pPr>
    </w:lvl>
  </w:abstractNum>
  <w:abstractNum w:abstractNumId="10" w15:restartNumberingAfterBreak="0">
    <w:nsid w:val="2B452FDA"/>
    <w:multiLevelType w:val="multilevel"/>
    <w:tmpl w:val="D14026E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31082DF3"/>
    <w:multiLevelType w:val="multilevel"/>
    <w:tmpl w:val="FC8E60D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311830C6"/>
    <w:multiLevelType w:val="multilevel"/>
    <w:tmpl w:val="AC06E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02039F"/>
    <w:multiLevelType w:val="multilevel"/>
    <w:tmpl w:val="5A2CBDA0"/>
    <w:styleLink w:val="WWNum12"/>
    <w:lvl w:ilvl="0">
      <w:numFmt w:val="bullet"/>
      <w:lvlText w:val="●"/>
      <w:lvlJc w:val="left"/>
      <w:pPr>
        <w:ind w:left="1068" w:hanging="360"/>
      </w:pPr>
      <w:rPr>
        <w:rFonts w:ascii="Noto Sans Symbols" w:eastAsia="Noto Sans Symbols" w:hAnsi="Noto Sans Symbols" w:cs="Noto Sans Symbols"/>
      </w:rPr>
    </w:lvl>
    <w:lvl w:ilvl="1">
      <w:numFmt w:val="bullet"/>
      <w:lvlText w:val="-"/>
      <w:lvlJc w:val="left"/>
      <w:pPr>
        <w:ind w:left="1788" w:hanging="360"/>
      </w:pPr>
      <w:rPr>
        <w:rFonts w:ascii="Times New Roman" w:eastAsia="Times New Roman" w:hAnsi="Times New Roman" w:cs="Times New Roman"/>
      </w:rPr>
    </w:lvl>
    <w:lvl w:ilvl="2">
      <w:start w:val="1"/>
      <w:numFmt w:val="decimal"/>
      <w:lvlText w:val="%1.%2.%3."/>
      <w:lvlJc w:val="left"/>
      <w:pPr>
        <w:ind w:left="2508" w:hanging="360"/>
      </w:pPr>
    </w:lvl>
    <w:lvl w:ilvl="3">
      <w:start w:val="1"/>
      <w:numFmt w:val="decimal"/>
      <w:lvlText w:val="%1.%2.%3.%4."/>
      <w:lvlJc w:val="left"/>
      <w:pPr>
        <w:ind w:left="3228" w:hanging="360"/>
      </w:pPr>
    </w:lvl>
    <w:lvl w:ilvl="4">
      <w:start w:val="1"/>
      <w:numFmt w:val="decimal"/>
      <w:lvlText w:val="%1.%2.%3.%4.%5."/>
      <w:lvlJc w:val="left"/>
      <w:pPr>
        <w:ind w:left="3948" w:hanging="360"/>
      </w:pPr>
    </w:lvl>
    <w:lvl w:ilvl="5">
      <w:start w:val="1"/>
      <w:numFmt w:val="decimal"/>
      <w:lvlText w:val="%1.%2.%3.%4.%5.%6."/>
      <w:lvlJc w:val="left"/>
      <w:pPr>
        <w:ind w:left="4668" w:hanging="360"/>
      </w:pPr>
    </w:lvl>
    <w:lvl w:ilvl="6">
      <w:start w:val="1"/>
      <w:numFmt w:val="decimal"/>
      <w:lvlText w:val="%1.%2.%3.%4.%5.%6.%7."/>
      <w:lvlJc w:val="left"/>
      <w:pPr>
        <w:ind w:left="5388" w:hanging="360"/>
      </w:pPr>
    </w:lvl>
    <w:lvl w:ilvl="7">
      <w:start w:val="1"/>
      <w:numFmt w:val="decimal"/>
      <w:lvlText w:val="%1.%2.%3.%4.%5.%6.%7.%8."/>
      <w:lvlJc w:val="left"/>
      <w:pPr>
        <w:ind w:left="6108" w:hanging="360"/>
      </w:pPr>
    </w:lvl>
    <w:lvl w:ilvl="8">
      <w:start w:val="1"/>
      <w:numFmt w:val="decimal"/>
      <w:lvlText w:val="%1.%2.%3.%4.%5.%6.%7.%8.%9."/>
      <w:lvlJc w:val="left"/>
      <w:pPr>
        <w:ind w:left="6828" w:hanging="360"/>
      </w:pPr>
    </w:lvl>
  </w:abstractNum>
  <w:abstractNum w:abstractNumId="14" w15:restartNumberingAfterBreak="0">
    <w:nsid w:val="37FB456E"/>
    <w:multiLevelType w:val="multilevel"/>
    <w:tmpl w:val="8ED0324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15:restartNumberingAfterBreak="0">
    <w:nsid w:val="3C9D00AA"/>
    <w:multiLevelType w:val="multilevel"/>
    <w:tmpl w:val="307EC15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3F8E5D5F"/>
    <w:multiLevelType w:val="multilevel"/>
    <w:tmpl w:val="B992C93E"/>
    <w:lvl w:ilvl="0">
      <w:start w:val="1"/>
      <w:numFmt w:val="bullet"/>
      <w:lvlText w:val="●"/>
      <w:lvlJc w:val="left"/>
      <w:pPr>
        <w:ind w:left="1068" w:hanging="360"/>
      </w:pPr>
      <w:rPr>
        <w:rFonts w:ascii="Noto Sans" w:eastAsia="Noto Sans" w:hAnsi="Noto Sans" w:cs="Noto Sans"/>
      </w:rPr>
    </w:lvl>
    <w:lvl w:ilvl="1">
      <w:start w:val="2"/>
      <w:numFmt w:val="bullet"/>
      <w:lvlText w:val="-"/>
      <w:lvlJc w:val="left"/>
      <w:pPr>
        <w:ind w:left="1788" w:hanging="360"/>
      </w:pPr>
      <w:rPr>
        <w:rFonts w:ascii="Times New Roman" w:eastAsia="Times New Roman" w:hAnsi="Times New Roman" w:cs="Times New Roman"/>
      </w:r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17" w15:restartNumberingAfterBreak="0">
    <w:nsid w:val="45982AF7"/>
    <w:multiLevelType w:val="multilevel"/>
    <w:tmpl w:val="E536ED8A"/>
    <w:lvl w:ilvl="0">
      <w:start w:val="7"/>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15:restartNumberingAfterBreak="0">
    <w:nsid w:val="4B7F0C93"/>
    <w:multiLevelType w:val="multilevel"/>
    <w:tmpl w:val="125A87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15:restartNumberingAfterBreak="0">
    <w:nsid w:val="51D513AF"/>
    <w:multiLevelType w:val="multilevel"/>
    <w:tmpl w:val="9FE6E608"/>
    <w:lvl w:ilvl="0">
      <w:start w:val="8"/>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 w15:restartNumberingAfterBreak="0">
    <w:nsid w:val="521C36B1"/>
    <w:multiLevelType w:val="multilevel"/>
    <w:tmpl w:val="C902F6E8"/>
    <w:lvl w:ilvl="0">
      <w:start w:val="1"/>
      <w:numFmt w:val="lowerLetter"/>
      <w:lvlText w:val="%1)"/>
      <w:lvlJc w:val="left"/>
      <w:pPr>
        <w:ind w:left="720" w:hanging="360"/>
      </w:pPr>
      <w:rPr>
        <w:sz w:val="24"/>
        <w:szCs w:val="24"/>
        <w:vertAlign w:val="baseline"/>
      </w:rPr>
    </w:lvl>
    <w:lvl w:ilvl="1">
      <w:start w:val="1"/>
      <w:numFmt w:val="bullet"/>
      <w:lvlText w:val="▪"/>
      <w:lvlJc w:val="left"/>
      <w:pPr>
        <w:ind w:left="1364" w:hanging="284"/>
      </w:pPr>
      <w:rPr>
        <w:rFonts w:ascii="Noto Sans" w:eastAsia="Noto Sans" w:hAnsi="Noto Sans" w:cs="Noto Sans"/>
      </w:rPr>
    </w:lvl>
    <w:lvl w:ilvl="2">
      <w:start w:val="1"/>
      <w:numFmt w:val="lowerLetter"/>
      <w:lvlText w:val="%3)"/>
      <w:lvlJc w:val="left"/>
      <w:pPr>
        <w:ind w:left="2340" w:hanging="36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21" w15:restartNumberingAfterBreak="0">
    <w:nsid w:val="62C2676A"/>
    <w:multiLevelType w:val="multilevel"/>
    <w:tmpl w:val="575CD75E"/>
    <w:lvl w:ilvl="0">
      <w:start w:val="1"/>
      <w:numFmt w:val="bullet"/>
      <w:lvlText w:val="●"/>
      <w:lvlJc w:val="left"/>
      <w:pPr>
        <w:ind w:left="1068" w:hanging="360"/>
      </w:pPr>
      <w:rPr>
        <w:rFonts w:ascii="Noto Sans" w:eastAsia="Noto Sans" w:hAnsi="Noto Sans" w:cs="Noto Sans"/>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22" w15:restartNumberingAfterBreak="0">
    <w:nsid w:val="63E91AE5"/>
    <w:multiLevelType w:val="multilevel"/>
    <w:tmpl w:val="14E05E4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15:restartNumberingAfterBreak="0">
    <w:nsid w:val="68694AD0"/>
    <w:multiLevelType w:val="multilevel"/>
    <w:tmpl w:val="B7BC579E"/>
    <w:lvl w:ilvl="0">
      <w:start w:val="500"/>
      <w:numFmt w:val="lowerRoman"/>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4" w15:restartNumberingAfterBreak="0">
    <w:nsid w:val="6E1C66C6"/>
    <w:multiLevelType w:val="multilevel"/>
    <w:tmpl w:val="E9BA1C1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5" w15:restartNumberingAfterBreak="0">
    <w:nsid w:val="7066547E"/>
    <w:multiLevelType w:val="multilevel"/>
    <w:tmpl w:val="7BEC91FA"/>
    <w:styleLink w:val="WWNum811"/>
    <w:lvl w:ilvl="0">
      <w:numFmt w:val="bullet"/>
      <w:lvlText w:val="●"/>
      <w:lvlJc w:val="left"/>
      <w:pPr>
        <w:ind w:left="1068" w:hanging="360"/>
      </w:pPr>
      <w:rPr>
        <w:rFonts w:ascii="Noto Sans Symbols" w:eastAsia="Noto Sans Symbols" w:hAnsi="Noto Sans Symbols" w:cs="Noto Sans Symbols"/>
      </w:rPr>
    </w:lvl>
    <w:lvl w:ilvl="1">
      <w:start w:val="1"/>
      <w:numFmt w:val="decimal"/>
      <w:lvlText w:val="%2."/>
      <w:lvlJc w:val="left"/>
      <w:pPr>
        <w:ind w:left="1788" w:hanging="360"/>
      </w:pPr>
    </w:lvl>
    <w:lvl w:ilvl="2">
      <w:start w:val="1"/>
      <w:numFmt w:val="decimal"/>
      <w:lvlText w:val="%1.%2.%3."/>
      <w:lvlJc w:val="left"/>
      <w:pPr>
        <w:ind w:left="2508" w:hanging="360"/>
      </w:pPr>
    </w:lvl>
    <w:lvl w:ilvl="3">
      <w:start w:val="1"/>
      <w:numFmt w:val="decimal"/>
      <w:lvlText w:val="%1.%2.%3.%4."/>
      <w:lvlJc w:val="left"/>
      <w:pPr>
        <w:ind w:left="3228" w:hanging="360"/>
      </w:pPr>
    </w:lvl>
    <w:lvl w:ilvl="4">
      <w:start w:val="1"/>
      <w:numFmt w:val="decimal"/>
      <w:lvlText w:val="%1.%2.%3.%4.%5."/>
      <w:lvlJc w:val="left"/>
      <w:pPr>
        <w:ind w:left="3948" w:hanging="360"/>
      </w:pPr>
    </w:lvl>
    <w:lvl w:ilvl="5">
      <w:start w:val="1"/>
      <w:numFmt w:val="decimal"/>
      <w:lvlText w:val="%1.%2.%3.%4.%5.%6."/>
      <w:lvlJc w:val="left"/>
      <w:pPr>
        <w:ind w:left="4668" w:hanging="360"/>
      </w:pPr>
    </w:lvl>
    <w:lvl w:ilvl="6">
      <w:start w:val="1"/>
      <w:numFmt w:val="decimal"/>
      <w:lvlText w:val="%1.%2.%3.%4.%5.%6.%7."/>
      <w:lvlJc w:val="left"/>
      <w:pPr>
        <w:ind w:left="5388" w:hanging="360"/>
      </w:pPr>
    </w:lvl>
    <w:lvl w:ilvl="7">
      <w:start w:val="1"/>
      <w:numFmt w:val="decimal"/>
      <w:lvlText w:val="%1.%2.%3.%4.%5.%6.%7.%8."/>
      <w:lvlJc w:val="left"/>
      <w:pPr>
        <w:ind w:left="6108" w:hanging="360"/>
      </w:pPr>
    </w:lvl>
    <w:lvl w:ilvl="8">
      <w:start w:val="1"/>
      <w:numFmt w:val="decimal"/>
      <w:lvlText w:val="%1.%2.%3.%4.%5.%6.%7.%8.%9."/>
      <w:lvlJc w:val="left"/>
      <w:pPr>
        <w:ind w:left="6828" w:hanging="360"/>
      </w:pPr>
    </w:lvl>
  </w:abstractNum>
  <w:abstractNum w:abstractNumId="26" w15:restartNumberingAfterBreak="0">
    <w:nsid w:val="70AC3A60"/>
    <w:multiLevelType w:val="multilevel"/>
    <w:tmpl w:val="5CE2C9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FDC7935"/>
    <w:multiLevelType w:val="multilevel"/>
    <w:tmpl w:val="77AC6E2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20"/>
  </w:num>
  <w:num w:numId="2">
    <w:abstractNumId w:val="21"/>
  </w:num>
  <w:num w:numId="3">
    <w:abstractNumId w:val="26"/>
  </w:num>
  <w:num w:numId="4">
    <w:abstractNumId w:val="16"/>
  </w:num>
  <w:num w:numId="5">
    <w:abstractNumId w:val="24"/>
  </w:num>
  <w:num w:numId="6">
    <w:abstractNumId w:val="12"/>
  </w:num>
  <w:num w:numId="7">
    <w:abstractNumId w:val="7"/>
  </w:num>
  <w:num w:numId="8">
    <w:abstractNumId w:val="10"/>
  </w:num>
  <w:num w:numId="9">
    <w:abstractNumId w:val="17"/>
  </w:num>
  <w:num w:numId="10">
    <w:abstractNumId w:val="0"/>
  </w:num>
  <w:num w:numId="11">
    <w:abstractNumId w:val="19"/>
  </w:num>
  <w:num w:numId="12">
    <w:abstractNumId w:val="23"/>
  </w:num>
  <w:num w:numId="13">
    <w:abstractNumId w:val="22"/>
  </w:num>
  <w:num w:numId="14">
    <w:abstractNumId w:val="2"/>
  </w:num>
  <w:num w:numId="15">
    <w:abstractNumId w:val="27"/>
  </w:num>
  <w:num w:numId="16">
    <w:abstractNumId w:val="18"/>
  </w:num>
  <w:num w:numId="17">
    <w:abstractNumId w:val="6"/>
  </w:num>
  <w:num w:numId="18">
    <w:abstractNumId w:val="14"/>
  </w:num>
  <w:num w:numId="19">
    <w:abstractNumId w:val="15"/>
  </w:num>
  <w:num w:numId="20">
    <w:abstractNumId w:val="8"/>
  </w:num>
  <w:num w:numId="21">
    <w:abstractNumId w:val="11"/>
  </w:num>
  <w:num w:numId="22">
    <w:abstractNumId w:val="5"/>
  </w:num>
  <w:num w:numId="23">
    <w:abstractNumId w:val="9"/>
  </w:num>
  <w:num w:numId="24">
    <w:abstractNumId w:val="3"/>
  </w:num>
  <w:num w:numId="25">
    <w:abstractNumId w:val="1"/>
  </w:num>
  <w:num w:numId="26">
    <w:abstractNumId w:val="13"/>
  </w:num>
  <w:num w:numId="27">
    <w:abstractNumId w:val="4"/>
  </w:num>
  <w:num w:numId="28">
    <w:abstractNumId w:val="25"/>
  </w:num>
  <w:num w:numId="29">
    <w:abstractNumId w:val="1"/>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00"/>
    <w:rsid w:val="00024A23"/>
    <w:rsid w:val="001318FB"/>
    <w:rsid w:val="00144D90"/>
    <w:rsid w:val="002B5A50"/>
    <w:rsid w:val="00387698"/>
    <w:rsid w:val="00416061"/>
    <w:rsid w:val="00446A51"/>
    <w:rsid w:val="005003CC"/>
    <w:rsid w:val="0061426B"/>
    <w:rsid w:val="007E335A"/>
    <w:rsid w:val="00A276A9"/>
    <w:rsid w:val="00A45300"/>
    <w:rsid w:val="00BB1120"/>
    <w:rsid w:val="00BF796B"/>
    <w:rsid w:val="00D33136"/>
    <w:rsid w:val="00E23ED0"/>
    <w:rsid w:val="00E34B9B"/>
    <w:rsid w:val="00F55BEF"/>
    <w:rsid w:val="00FE0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3521C-383E-4673-9610-B96ADD7D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NSimSun" w:cs="Lucida Sans"/>
      <w:lang w:eastAsia="zh-CN" w:bidi="hi-IN"/>
    </w:rPr>
  </w:style>
  <w:style w:type="paragraph" w:styleId="Ttulo1">
    <w:name w:val="heading 1"/>
    <w:basedOn w:val="LO-normal1"/>
    <w:next w:val="LO-normal1"/>
    <w:qFormat/>
    <w:pPr>
      <w:keepNext/>
      <w:keepLines/>
      <w:spacing w:before="480" w:after="120"/>
      <w:outlineLvl w:val="0"/>
    </w:pPr>
    <w:rPr>
      <w:b/>
      <w:sz w:val="48"/>
      <w:szCs w:val="48"/>
    </w:rPr>
  </w:style>
  <w:style w:type="paragraph" w:styleId="Ttulo2">
    <w:name w:val="heading 2"/>
    <w:basedOn w:val="LO-normal1"/>
    <w:next w:val="LO-normal1"/>
    <w:qFormat/>
    <w:pPr>
      <w:keepNext/>
      <w:keepLines/>
      <w:spacing w:before="360" w:after="80"/>
      <w:outlineLvl w:val="1"/>
    </w:pPr>
    <w:rPr>
      <w:b/>
      <w:sz w:val="36"/>
      <w:szCs w:val="36"/>
    </w:rPr>
  </w:style>
  <w:style w:type="paragraph" w:styleId="Ttulo3">
    <w:name w:val="heading 3"/>
    <w:basedOn w:val="LO-normal1"/>
    <w:next w:val="LO-normal1"/>
    <w:qFormat/>
    <w:pPr>
      <w:keepNext/>
      <w:keepLines/>
      <w:spacing w:before="280" w:after="80"/>
      <w:outlineLvl w:val="2"/>
    </w:pPr>
    <w:rPr>
      <w:b/>
      <w:sz w:val="28"/>
      <w:szCs w:val="28"/>
    </w:rPr>
  </w:style>
  <w:style w:type="paragraph" w:styleId="Ttulo4">
    <w:name w:val="heading 4"/>
    <w:basedOn w:val="LO-normal1"/>
    <w:next w:val="LO-normal1"/>
    <w:qFormat/>
    <w:pPr>
      <w:keepNext/>
      <w:keepLines/>
      <w:spacing w:before="240" w:after="40"/>
      <w:outlineLvl w:val="3"/>
    </w:pPr>
    <w:rPr>
      <w:b/>
    </w:rPr>
  </w:style>
  <w:style w:type="paragraph" w:styleId="Ttulo5">
    <w:name w:val="heading 5"/>
    <w:basedOn w:val="LO-normal1"/>
    <w:next w:val="LO-normal1"/>
    <w:qFormat/>
    <w:pPr>
      <w:keepNext/>
      <w:keepLines/>
      <w:spacing w:before="220" w:after="40"/>
      <w:outlineLvl w:val="4"/>
    </w:pPr>
    <w:rPr>
      <w:b/>
      <w:sz w:val="22"/>
      <w:szCs w:val="22"/>
    </w:rPr>
  </w:style>
  <w:style w:type="paragraph" w:styleId="Ttulo6">
    <w:name w:val="heading 6"/>
    <w:basedOn w:val="LO-normal1"/>
    <w:next w:val="LO-normal1"/>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LO-normal1"/>
    <w:next w:val="LO-normal1"/>
    <w:qFormat/>
    <w:pPr>
      <w:keepNext/>
      <w:keepLines/>
      <w:spacing w:before="480" w:after="120"/>
    </w:pPr>
    <w:rPr>
      <w:b/>
      <w:sz w:val="72"/>
      <w:szCs w:val="72"/>
    </w:rPr>
  </w:style>
  <w:style w:type="character" w:customStyle="1" w:styleId="TextonotapieCar">
    <w:name w:val="Texto nota pie Car"/>
    <w:basedOn w:val="Fuentedeprrafopredeter"/>
    <w:link w:val="Textonotapie"/>
    <w:uiPriority w:val="99"/>
    <w:semiHidden/>
    <w:qFormat/>
    <w:rsid w:val="003A1E80"/>
    <w:rPr>
      <w:rFonts w:ascii="Cambria" w:eastAsia="Cambria" w:hAnsi="Cambria" w:cs="Cambria"/>
      <w:color w:val="auto"/>
      <w:sz w:val="20"/>
      <w:szCs w:val="20"/>
      <w:lang w:val="en-GB"/>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3A1E80"/>
    <w:rPr>
      <w:vertAlign w:val="superscript"/>
    </w:rPr>
  </w:style>
  <w:style w:type="character" w:customStyle="1" w:styleId="TextodegloboCar">
    <w:name w:val="Texto de globo Car"/>
    <w:basedOn w:val="Fuentedeprrafopredeter"/>
    <w:link w:val="Textodeglobo"/>
    <w:uiPriority w:val="99"/>
    <w:semiHidden/>
    <w:qFormat/>
    <w:rsid w:val="003A1E80"/>
    <w:rPr>
      <w:rFonts w:ascii="Tahoma" w:hAnsi="Tahoma" w:cs="Tahoma"/>
      <w:sz w:val="16"/>
      <w:szCs w:val="16"/>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O-normal1">
    <w:name w:val="LO-normal1"/>
    <w:qFormat/>
    <w:pPr>
      <w:suppressAutoHyphens/>
    </w:pPr>
    <w:rPr>
      <w:rFonts w:eastAsia="NSimSun" w:cs="Lucida Sans"/>
      <w:lang w:eastAsia="zh-CN" w:bidi="hi-I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Standard">
    <w:name w:val="Standard"/>
    <w:qFormat/>
    <w:rsid w:val="00B74FB3"/>
    <w:pPr>
      <w:suppressAutoHyphens/>
      <w:spacing w:after="200" w:line="276" w:lineRule="auto"/>
    </w:pPr>
    <w:rPr>
      <w:rFonts w:eastAsia="Andale Sans UI" w:cs="Tahoma"/>
      <w:kern w:val="2"/>
      <w:lang w:eastAsia="zh-CN" w:bidi="hi-IN"/>
    </w:rPr>
  </w:style>
  <w:style w:type="paragraph" w:styleId="Sinespaciado">
    <w:name w:val="No Spacing"/>
    <w:uiPriority w:val="1"/>
    <w:qFormat/>
    <w:rsid w:val="00B74FB3"/>
    <w:pPr>
      <w:suppressAutoHyphens/>
    </w:pPr>
    <w:rPr>
      <w:rFonts w:eastAsia="NSimSun" w:cs="Lucida Sans"/>
      <w:lang w:eastAsia="zh-CN" w:bidi="hi-IN"/>
    </w:rPr>
  </w:style>
  <w:style w:type="paragraph" w:styleId="Prrafodelista">
    <w:name w:val="List Paragraph"/>
    <w:basedOn w:val="LO-normal1"/>
    <w:qFormat/>
    <w:rsid w:val="003A1E80"/>
    <w:pPr>
      <w:ind w:left="720"/>
      <w:contextualSpacing/>
    </w:pPr>
    <w:rPr>
      <w:rFonts w:ascii="Cambria" w:eastAsia="Cambria" w:hAnsi="Cambria" w:cs="Cambria"/>
    </w:rPr>
  </w:style>
  <w:style w:type="paragraph" w:styleId="Textonotapie">
    <w:name w:val="footnote text"/>
    <w:basedOn w:val="LO-normal1"/>
    <w:link w:val="TextonotapieCar"/>
    <w:uiPriority w:val="99"/>
    <w:semiHidden/>
    <w:unhideWhenUsed/>
    <w:rsid w:val="003A1E80"/>
    <w:rPr>
      <w:rFonts w:ascii="Cambria" w:eastAsia="Cambria" w:hAnsi="Cambria" w:cs="Cambria"/>
      <w:sz w:val="20"/>
      <w:szCs w:val="20"/>
      <w:lang w:val="en-GB"/>
    </w:rPr>
  </w:style>
  <w:style w:type="paragraph" w:styleId="Textodeglobo">
    <w:name w:val="Balloon Text"/>
    <w:basedOn w:val="LO-normal1"/>
    <w:link w:val="TextodegloboCar"/>
    <w:uiPriority w:val="99"/>
    <w:semiHidden/>
    <w:unhideWhenUsed/>
    <w:qFormat/>
    <w:rsid w:val="003A1E80"/>
    <w:rPr>
      <w:rFonts w:ascii="Tahoma" w:hAnsi="Tahoma" w:cs="Tahoma"/>
      <w:sz w:val="16"/>
      <w:szCs w:val="16"/>
    </w:rPr>
  </w:style>
  <w:style w:type="paragraph" w:customStyle="1" w:styleId="LO-normal">
    <w:name w:val="LO-normal"/>
    <w:qFormat/>
    <w:pPr>
      <w:suppressAutoHyphens/>
    </w:pPr>
    <w:rPr>
      <w:rFonts w:asciiTheme="minorHAnsi" w:eastAsiaTheme="minorHAnsi" w:hAnsiTheme="minorHAnsi" w:cstheme="minorBidi"/>
      <w:lang w:eastAsia="en-US"/>
    </w:rPr>
  </w:style>
  <w:style w:type="paragraph" w:customStyle="1" w:styleId="Default">
    <w:name w:val="Default"/>
    <w:qFormat/>
    <w:pPr>
      <w:suppressAutoHyphens/>
    </w:pPr>
    <w:rPr>
      <w:rFonts w:ascii="Calibri" w:eastAsia="Calibri" w:hAnsi="Calibri" w:cs="Calibri"/>
      <w:color w:val="000000"/>
      <w:lang w:val="es-ES_tradnl" w:eastAsia="en-US"/>
    </w:rPr>
  </w:style>
  <w:style w:type="paragraph" w:styleId="NormalWeb">
    <w:name w:val="Normal (Web)"/>
    <w:basedOn w:val="Normal"/>
    <w:qFormat/>
    <w:pPr>
      <w:spacing w:beforeAutospacing="1" w:afterAutospacing="1"/>
    </w:pPr>
    <w:rPr>
      <w:rFonts w:eastAsia="Times New Roman" w:cs="Times New Roman"/>
      <w:lang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laconcuadrcula">
    <w:name w:val="Table Grid"/>
    <w:basedOn w:val="Tablanormal"/>
    <w:uiPriority w:val="59"/>
    <w:rsid w:val="00B74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paragraph" w:customStyle="1" w:styleId="Textbody">
    <w:name w:val="Text body"/>
    <w:basedOn w:val="Standard"/>
    <w:rsid w:val="00387698"/>
    <w:pPr>
      <w:widowControl w:val="0"/>
      <w:autoSpaceDN w:val="0"/>
      <w:spacing w:after="120" w:line="240" w:lineRule="auto"/>
      <w:textAlignment w:val="baseline"/>
    </w:pPr>
    <w:rPr>
      <w:rFonts w:eastAsia="SimSun" w:cs="Lucida Sans"/>
      <w:kern w:val="3"/>
    </w:rPr>
  </w:style>
  <w:style w:type="numbering" w:customStyle="1" w:styleId="WWNum6">
    <w:name w:val="WWNum6"/>
    <w:basedOn w:val="Sinlista"/>
    <w:rsid w:val="00144D90"/>
    <w:pPr>
      <w:numPr>
        <w:numId w:val="22"/>
      </w:numPr>
    </w:pPr>
  </w:style>
  <w:style w:type="character" w:customStyle="1" w:styleId="ListLabel2">
    <w:name w:val="ListLabel 2"/>
    <w:rsid w:val="002B5A50"/>
    <w:rPr>
      <w:rFonts w:eastAsia="Courier New" w:cs="Courier New"/>
    </w:rPr>
  </w:style>
  <w:style w:type="numbering" w:customStyle="1" w:styleId="WWNum7">
    <w:name w:val="WWNum7"/>
    <w:basedOn w:val="Sinlista"/>
    <w:rsid w:val="002B5A50"/>
    <w:pPr>
      <w:numPr>
        <w:numId w:val="25"/>
      </w:numPr>
    </w:pPr>
  </w:style>
  <w:style w:type="numbering" w:customStyle="1" w:styleId="WWNum12">
    <w:name w:val="WWNum12"/>
    <w:basedOn w:val="Sinlista"/>
    <w:rsid w:val="002B5A50"/>
    <w:pPr>
      <w:numPr>
        <w:numId w:val="26"/>
      </w:numPr>
    </w:pPr>
  </w:style>
  <w:style w:type="numbering" w:customStyle="1" w:styleId="WWNum17">
    <w:name w:val="WWNum17"/>
    <w:basedOn w:val="Sinlista"/>
    <w:rsid w:val="002B5A50"/>
    <w:pPr>
      <w:numPr>
        <w:numId w:val="27"/>
      </w:numPr>
    </w:pPr>
  </w:style>
  <w:style w:type="numbering" w:customStyle="1" w:styleId="WWNum811">
    <w:name w:val="WWNum811"/>
    <w:basedOn w:val="Sinlista"/>
    <w:rsid w:val="002B5A5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sdEPKTLU5AGEqEb4PH1X1CDug==">AMUW2mW9BUBJoVShWx4wRS3asbsihpEXSIxNX7xHfvzPZqGW9vDtAw6Px9u1phhAEvgu/p/2apIAZZxKTfbPFxFcexNv5wXUPkgB7CcbRYa/7FChaP/FJypPxGSJdJQxC9ha+lWE690U+CoX2zuNDDVoJ/KY43MV9p4vkGR5xuz1QmVymQzSLxY2Ggco/rUNWEjvr7YwdE+hEBTGe8ytyNyMOVudoGPT4Jqe0NJOavmoxs0nqeYea3I=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7533</Words>
  <Characters>41437</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CUBERO, Fernando</dc:creator>
  <cp:lastModifiedBy>SRS</cp:lastModifiedBy>
  <cp:revision>12</cp:revision>
  <dcterms:created xsi:type="dcterms:W3CDTF">2022-11-29T21:47:00Z</dcterms:created>
  <dcterms:modified xsi:type="dcterms:W3CDTF">2022-11-30T18:12:00Z</dcterms:modified>
</cp:coreProperties>
</file>